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6D" w:rsidRPr="00F9336D" w:rsidRDefault="00F9336D" w:rsidP="00F9336D">
      <w:pPr>
        <w:pStyle w:val="22"/>
        <w:widowControl w:val="0"/>
        <w:shd w:val="clear" w:color="auto" w:fill="auto"/>
        <w:spacing w:before="0" w:line="240" w:lineRule="auto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bookmark1"/>
      <w:r w:rsidRPr="00F9336D">
        <w:rPr>
          <w:rFonts w:ascii="Times New Roman" w:hAnsi="Times New Roman" w:cs="Times New Roman"/>
          <w:sz w:val="24"/>
          <w:szCs w:val="24"/>
          <w:lang w:val="uk-UA" w:eastAsia="uk-UA"/>
        </w:rPr>
        <w:t>Тема. Поняття конфлікту. Вплив конфліктів на здоров'я. Види і способи розв'язання конфліктів</w:t>
      </w:r>
      <w:bookmarkEnd w:id="0"/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rStyle w:val="af1"/>
          <w:rFonts w:ascii="Times New Roman" w:hAnsi="Times New Roman" w:cs="Times New Roman"/>
          <w:sz w:val="24"/>
          <w:szCs w:val="24"/>
          <w:lang w:val="uk-UA" w:eastAsia="uk-UA"/>
        </w:rPr>
        <w:t>Конфлікт</w:t>
      </w:r>
      <w:r w:rsidRPr="00F9336D">
        <w:rPr>
          <w:lang w:val="uk-UA" w:eastAsia="uk-UA"/>
        </w:rPr>
        <w:t xml:space="preserve"> (від латин,</w:t>
      </w:r>
      <w:r w:rsidRPr="00F9336D">
        <w:rPr>
          <w:rStyle w:val="af1"/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F9336D">
        <w:rPr>
          <w:rStyle w:val="af1"/>
          <w:rFonts w:ascii="Times New Roman" w:hAnsi="Times New Roman" w:cs="Times New Roman"/>
          <w:sz w:val="24"/>
          <w:szCs w:val="24"/>
          <w:lang w:val="uk-UA" w:eastAsia="en-US"/>
        </w:rPr>
        <w:t>conflictus</w:t>
      </w:r>
      <w:r w:rsidRPr="00F9336D">
        <w:rPr>
          <w:lang w:val="uk-UA" w:eastAsia="en-US"/>
        </w:rPr>
        <w:t xml:space="preserve"> </w:t>
      </w:r>
      <w:r w:rsidRPr="00F9336D">
        <w:rPr>
          <w:lang w:val="uk-UA" w:eastAsia="uk-UA"/>
        </w:rPr>
        <w:t>— зіткнення) — це від</w:t>
      </w:r>
      <w:r w:rsidRPr="00F9336D">
        <w:rPr>
          <w:lang w:val="uk-UA" w:eastAsia="uk-UA"/>
        </w:rPr>
        <w:softHyphen/>
        <w:t>сутність згоди між двома або більше сторонами, які можуть (іути конкретними особами або групами. Кожна сторона ро- Оить усе, щоб була прийнята її точка зору й мета, і заважає іншій стороні робити те ж саме. Коли люди думають про кон</w:t>
      </w:r>
      <w:r w:rsidRPr="00F9336D">
        <w:rPr>
          <w:lang w:val="uk-UA" w:eastAsia="uk-UA"/>
        </w:rPr>
        <w:softHyphen/>
        <w:t>флікт, вони найчастіше асоціюють його з агресією, загрозами, суперечками, ворожістю тощо. У результаті існує думка, що конфлікт — явище завжди небажане, що його слід негайно розв'язувати, як тільки він виникає. Але в багатьох ситуаці</w:t>
      </w:r>
      <w:r w:rsidRPr="00F9336D">
        <w:rPr>
          <w:lang w:val="uk-UA" w:eastAsia="uk-UA"/>
        </w:rPr>
        <w:softHyphen/>
        <w:t>ях конфлікт допомагає виявити різні точки зору, дає додат</w:t>
      </w:r>
      <w:r w:rsidRPr="00F9336D">
        <w:rPr>
          <w:lang w:val="uk-UA" w:eastAsia="uk-UA"/>
        </w:rPr>
        <w:softHyphen/>
        <w:t>кову інформацію, допомагає виявити більше число альтерна</w:t>
      </w:r>
      <w:r w:rsidRPr="00F9336D">
        <w:rPr>
          <w:lang w:val="uk-UA" w:eastAsia="uk-UA"/>
        </w:rPr>
        <w:softHyphen/>
        <w:t>тив або проблем.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Розглянемо структурну модель конфлікту:</w:t>
      </w:r>
    </w:p>
    <w:p w:rsidR="00F9336D" w:rsidRPr="00F9336D" w:rsidRDefault="00F9336D" w:rsidP="00F9336D">
      <w:pPr>
        <w:ind w:firstLine="142"/>
        <w:jc w:val="center"/>
        <w:rPr>
          <w:color w:val="auto"/>
          <w:lang w:val="uk-UA"/>
        </w:rPr>
      </w:pPr>
      <w:r w:rsidRPr="00F9336D">
        <w:rPr>
          <w:noProof/>
          <w:color w:val="auto"/>
          <w:lang w:val="uk-UA"/>
        </w:rPr>
        <w:drawing>
          <wp:inline distT="0" distB="0" distL="0" distR="0">
            <wp:extent cx="4362450" cy="3905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36D" w:rsidRPr="00F9336D" w:rsidRDefault="00F9336D" w:rsidP="00F9336D">
      <w:pPr>
        <w:ind w:firstLine="142"/>
        <w:rPr>
          <w:color w:val="auto"/>
          <w:lang w:val="uk-UA"/>
        </w:rPr>
      </w:pP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Конфліктна ситуація є основною умовою виникнення конфлікту, що виявляє й чітко визначає дисбаланс інтересів учасників ситуації.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Поштовхом для перетворення ситуації на конфлікт може стати зовнішній чинник або інцидент.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rStyle w:val="af1"/>
          <w:rFonts w:ascii="Times New Roman" w:hAnsi="Times New Roman" w:cs="Times New Roman"/>
          <w:sz w:val="24"/>
          <w:szCs w:val="24"/>
          <w:lang w:val="uk-UA" w:eastAsia="uk-UA"/>
        </w:rPr>
        <w:t>Інцидент</w:t>
      </w:r>
      <w:r w:rsidRPr="00F9336D">
        <w:rPr>
          <w:lang w:val="uk-UA" w:eastAsia="uk-UA"/>
        </w:rPr>
        <w:t xml:space="preserve"> — це певна подія або дія, яка різко уразила інтерес однієї зі сторін, що призвело до активної протидії.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Інцидентом можуть бути дії третьої сторони, причому як свідомі, так і не свідомі. Інцидент може відбутися незалежно від бажання учасників, а як наслідок яких-небудь об'єктивних процесів. Психічний стан однієї зі сторін так само може стати причиною інциденту.</w:t>
      </w:r>
    </w:p>
    <w:p w:rsidR="00F9336D" w:rsidRPr="00F9336D" w:rsidRDefault="00F9336D" w:rsidP="00F9336D">
      <w:pPr>
        <w:pStyle w:val="40"/>
        <w:widowControl w:val="0"/>
        <w:shd w:val="clear" w:color="auto" w:fill="auto"/>
        <w:spacing w:line="240" w:lineRule="auto"/>
        <w:ind w:firstLine="142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bookmark15"/>
      <w:r w:rsidRPr="00F9336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bookmarkEnd w:id="1"/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Говорити про причини конфліктів досить складно, оскільки конфлікт — закономірне явище міжособистісної взаємодії і породжується самою природою відносин людей у суспільстві. Однак одні люди більш схильні до конфлік</w:t>
      </w:r>
      <w:r w:rsidRPr="00F9336D">
        <w:rPr>
          <w:lang w:val="uk-UA" w:eastAsia="uk-UA"/>
        </w:rPr>
        <w:softHyphen/>
        <w:t>тів, ніж інші, і в будь-якій групі вони відіграють роль сво</w:t>
      </w:r>
      <w:r w:rsidRPr="00F9336D">
        <w:rPr>
          <w:lang w:val="uk-UA" w:eastAsia="uk-UA"/>
        </w:rPr>
        <w:softHyphen/>
        <w:t>єрідного каталізатора конфлікту. Рівень конфліктності лю</w:t>
      </w:r>
      <w:r w:rsidRPr="00F9336D">
        <w:rPr>
          <w:lang w:val="uk-UA" w:eastAsia="uk-UA"/>
        </w:rPr>
        <w:softHyphen/>
        <w:t>дини в психології визначається як «поріг конфліктної реакції».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rStyle w:val="af1"/>
          <w:rFonts w:ascii="Times New Roman" w:hAnsi="Times New Roman" w:cs="Times New Roman"/>
          <w:sz w:val="24"/>
          <w:szCs w:val="24"/>
          <w:lang w:val="uk-UA" w:eastAsia="uk-UA"/>
        </w:rPr>
        <w:t>Поріг конфліктної реакції</w:t>
      </w:r>
      <w:r w:rsidRPr="00F9336D">
        <w:rPr>
          <w:lang w:val="uk-UA" w:eastAsia="uk-UA"/>
        </w:rPr>
        <w:t xml:space="preserve"> — це та межа в міжособис- тісних стосунках, за якою людина йде на конфлікт. Він за</w:t>
      </w:r>
      <w:r w:rsidRPr="00F9336D">
        <w:rPr>
          <w:lang w:val="uk-UA" w:eastAsia="uk-UA"/>
        </w:rPr>
        <w:softHyphen/>
        <w:t>лежить від індивідуальних особливостей людини: темперамен</w:t>
      </w:r>
      <w:r w:rsidRPr="00F9336D">
        <w:rPr>
          <w:lang w:val="uk-UA" w:eastAsia="uk-UA"/>
        </w:rPr>
        <w:softHyphen/>
        <w:t>ту (у холериків, зазвичай поріг конфліктної реакції нижчий, ніж у флегматиків, їх легше вивести із себе), від вольових якостей (слабовільна людина менш стримана й одночасно більш обережна), від життєвого досвіду (люди з великим жит</w:t>
      </w:r>
      <w:r w:rsidRPr="00F9336D">
        <w:rPr>
          <w:lang w:val="uk-UA" w:eastAsia="uk-UA"/>
        </w:rPr>
        <w:softHyphen/>
        <w:t>тєвим досвідом більш упевнені в собі, тому вони менш кон</w:t>
      </w:r>
      <w:r w:rsidRPr="00F9336D">
        <w:rPr>
          <w:lang w:val="uk-UA" w:eastAsia="uk-UA"/>
        </w:rPr>
        <w:softHyphen/>
        <w:t>фліктні). Конфліктні люди невпевнені в собі, відчувають чи</w:t>
      </w:r>
      <w:r w:rsidRPr="00F9336D">
        <w:rPr>
          <w:lang w:val="uk-UA" w:eastAsia="uk-UA"/>
        </w:rPr>
        <w:softHyphen/>
        <w:t>юсь перевагу та прагнуть приховати свою невпевненість за підвищеною агресивністю. Поріг конфліктної реакції також залежить і від конкретної ситуації: схильність людини до кон</w:t>
      </w:r>
      <w:r w:rsidRPr="00F9336D">
        <w:rPr>
          <w:lang w:val="uk-UA" w:eastAsia="uk-UA"/>
        </w:rPr>
        <w:softHyphen/>
        <w:t>фліктів збільшується під впливом негативних емоцій (страху, образи, розчарування) і в умовах стресу.</w:t>
      </w:r>
    </w:p>
    <w:p w:rsidR="00F9336D" w:rsidRPr="00F9336D" w:rsidRDefault="00F9336D" w:rsidP="00F9336D">
      <w:pPr>
        <w:pStyle w:val="51"/>
        <w:widowControl w:val="0"/>
        <w:shd w:val="clear" w:color="auto" w:fill="auto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F9336D">
        <w:rPr>
          <w:rStyle w:val="50"/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Причинами конфліктів</w:t>
      </w:r>
      <w:r w:rsidRPr="00F9336D">
        <w:rPr>
          <w:rStyle w:val="52"/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є: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відмінність інтересів;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відмінність цінностей;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відмінності у сприйнятті будь-чого або будь-кого;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суперечність потреб;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недолік ресурсів;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74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дискримінація.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Як показали дослідження, 80 % конфліктів виникає всу</w:t>
      </w:r>
      <w:r w:rsidRPr="00F9336D">
        <w:rPr>
          <w:lang w:val="uk-UA" w:eastAsia="uk-UA"/>
        </w:rPr>
        <w:softHyphen/>
        <w:t>переч бажанню їх учасників.</w:t>
      </w:r>
    </w:p>
    <w:p w:rsidR="00F9336D" w:rsidRPr="00F9336D" w:rsidRDefault="00F9336D" w:rsidP="00F9336D">
      <w:pPr>
        <w:pStyle w:val="440"/>
        <w:widowControl w:val="0"/>
        <w:shd w:val="clear" w:color="auto" w:fill="auto"/>
        <w:spacing w:before="0"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2" w:name="bookmark17"/>
      <w:r w:rsidRPr="00F9336D">
        <w:rPr>
          <w:rFonts w:ascii="Times New Roman" w:hAnsi="Times New Roman" w:cs="Times New Roman"/>
          <w:b/>
          <w:sz w:val="24"/>
          <w:szCs w:val="24"/>
          <w:lang w:val="uk-UA" w:eastAsia="uk-UA"/>
        </w:rPr>
        <w:t>Види конфліктів</w:t>
      </w:r>
      <w:bookmarkEnd w:id="2"/>
    </w:p>
    <w:p w:rsidR="00F9336D" w:rsidRPr="00F9336D" w:rsidRDefault="00F9336D" w:rsidP="00F9336D">
      <w:pPr>
        <w:pStyle w:val="40"/>
        <w:widowControl w:val="0"/>
        <w:shd w:val="clear" w:color="auto" w:fill="auto"/>
        <w:spacing w:line="240" w:lineRule="auto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bookmark18"/>
      <w:r w:rsidRPr="00F9336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bookmarkEnd w:id="3"/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За числом учасників: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lastRenderedPageBreak/>
        <w:t>парні;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74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локальні;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74"/>
        </w:tabs>
        <w:suppressAutoHyphens w:val="0"/>
        <w:autoSpaceDE/>
        <w:autoSpaceDN/>
        <w:adjustRightInd/>
        <w:spacing w:after="0"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загальні. За складом: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міжособистісні;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міжнаціональні;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74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міждержавні;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74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релігійні.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За сферою вияву конфлікту: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економічні;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74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ідеологічні;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439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 xml:space="preserve"> соціально-побутові;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74"/>
        </w:tabs>
        <w:suppressAutoHyphens w:val="0"/>
        <w:autoSpaceDE/>
        <w:autoSpaceDN/>
        <w:adjustRightInd/>
        <w:spacing w:after="0"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родинно-побутові. За формою вияву: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74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відкриті;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приховані.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За наслідками: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позитивні, конструктивні — припускають подолання проблеми, уміння йти на компроміс, подальше спілку</w:t>
      </w:r>
      <w:r w:rsidRPr="00F9336D">
        <w:rPr>
          <w:lang w:val="uk-UA" w:eastAsia="uk-UA"/>
        </w:rPr>
        <w:softHyphen/>
        <w:t>вання й навіть співпрацю, дають вихід негативним емо</w:t>
      </w:r>
      <w:r w:rsidRPr="00F9336D">
        <w:rPr>
          <w:lang w:val="uk-UA" w:eastAsia="uk-UA"/>
        </w:rPr>
        <w:softHyphen/>
        <w:t xml:space="preserve">ціям, допомагають удосконалюватися й використовувати отримані знання й досвід; 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негативні, деструктивні — пов'язані з порушенням прав людини і дискримінацією, спричиняють подальшу ескалацію конфлікту, призводять до припинення спілкування, перешкоджають ефективній взаємодії й ухваленню рішень, формують низьку самооцінку й спричиняють стрес.</w:t>
      </w:r>
      <w:bookmarkStart w:id="4" w:name="bookmark19"/>
      <w:bookmarkEnd w:id="4"/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Залежно від предмета суперечки розрізняють: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98"/>
        </w:tabs>
        <w:suppressAutoHyphens w:val="0"/>
        <w:autoSpaceDE/>
        <w:autoSpaceDN/>
        <w:adjustRightInd/>
        <w:spacing w:after="0"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конфлікти поглядів;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591"/>
        </w:tabs>
        <w:suppressAutoHyphens w:val="0"/>
        <w:autoSpaceDE/>
        <w:autoSpaceDN/>
        <w:adjustRightInd/>
        <w:spacing w:after="0"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 xml:space="preserve">конфлікти інтересів. </w:t>
      </w:r>
    </w:p>
    <w:p w:rsidR="00F9336D" w:rsidRPr="00F9336D" w:rsidRDefault="00F9336D" w:rsidP="00F9336D">
      <w:pPr>
        <w:pStyle w:val="af"/>
        <w:tabs>
          <w:tab w:val="left" w:pos="591"/>
        </w:tabs>
        <w:spacing w:line="240" w:lineRule="auto"/>
        <w:rPr>
          <w:lang w:val="uk-UA"/>
        </w:rPr>
      </w:pPr>
      <w:r w:rsidRPr="00F9336D">
        <w:rPr>
          <w:lang w:val="uk-UA" w:eastAsia="uk-UA"/>
        </w:rPr>
        <w:t>Конфлікти, спричинені розбіжностями в поглядах, сма</w:t>
      </w:r>
      <w:r w:rsidRPr="00F9336D">
        <w:rPr>
          <w:lang w:val="uk-UA" w:eastAsia="uk-UA"/>
        </w:rPr>
        <w:softHyphen/>
        <w:t>ках чи уподобаннях людей, називають</w:t>
      </w:r>
      <w:r w:rsidRPr="00F9336D">
        <w:rPr>
          <w:rStyle w:val="af1"/>
          <w:rFonts w:ascii="Times New Roman" w:hAnsi="Times New Roman" w:cs="Times New Roman"/>
          <w:sz w:val="24"/>
          <w:szCs w:val="24"/>
          <w:lang w:val="uk-UA" w:eastAsia="uk-UA"/>
        </w:rPr>
        <w:t xml:space="preserve"> конфліктами поглядів.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Часто, коли люди мають різну віру, переконання або їм подобаються чи не подобаються певні речі (одяг, музика, фут</w:t>
      </w:r>
      <w:r w:rsidRPr="00F9336D">
        <w:rPr>
          <w:lang w:val="uk-UA" w:eastAsia="uk-UA"/>
        </w:rPr>
        <w:softHyphen/>
        <w:t>больна команда), вони ніби спілкуються різними мовами. Те, що для одного добре, може бути поганим для іншого. Те, що одному подобається, в іншого може викликати неприємні відчуття.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Однак розв'язання такого конфлікту не означає, що йо</w:t>
      </w:r>
      <w:r w:rsidRPr="00F9336D">
        <w:rPr>
          <w:lang w:val="uk-UA" w:eastAsia="uk-UA"/>
        </w:rPr>
        <w:softHyphen/>
        <w:t>го учасники мають змінити свою віру, погляди чи переконан</w:t>
      </w:r>
      <w:r w:rsidRPr="00F9336D">
        <w:rPr>
          <w:lang w:val="uk-UA" w:eastAsia="uk-UA"/>
        </w:rPr>
        <w:softHyphen/>
        <w:t>ня. У таких випадках слід пригадати народну мудрість: «Про смаки не сперечаються». Дуже важливо розвинути в собі то</w:t>
      </w:r>
      <w:r w:rsidRPr="00F9336D">
        <w:rPr>
          <w:lang w:val="uk-UA" w:eastAsia="uk-UA"/>
        </w:rPr>
        <w:softHyphen/>
        <w:t>лерантність — уміння визнавати й поважати право іншої лю</w:t>
      </w:r>
      <w:r w:rsidRPr="00F9336D">
        <w:rPr>
          <w:lang w:val="uk-UA" w:eastAsia="uk-UA"/>
        </w:rPr>
        <w:softHyphen/>
        <w:t>дини на власну, відмінну від твоєї, думку і пам'ятати, що толерантність — це пошук того, що об'єднує, а не роз'єднує людей.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Коли конфлікти виникають унаслідок зіткнення інте</w:t>
      </w:r>
      <w:r w:rsidRPr="00F9336D">
        <w:rPr>
          <w:lang w:val="uk-UA" w:eastAsia="uk-UA"/>
        </w:rPr>
        <w:softHyphen/>
        <w:t>ресів чи бажань людей — це</w:t>
      </w:r>
      <w:r w:rsidRPr="00F9336D">
        <w:rPr>
          <w:rStyle w:val="af1"/>
          <w:rFonts w:ascii="Times New Roman" w:hAnsi="Times New Roman" w:cs="Times New Roman"/>
          <w:sz w:val="24"/>
          <w:szCs w:val="24"/>
          <w:lang w:val="uk-UA" w:eastAsia="uk-UA"/>
        </w:rPr>
        <w:t xml:space="preserve"> конфлікти інтересів.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Зіткнення інтересів двох осіб або ігнорування однією з них інтересів і потреб іншої — це причини, з яких виникає переважна більшість конфліктів. Якщо люди діють без ура</w:t>
      </w:r>
      <w:r w:rsidRPr="00F9336D">
        <w:rPr>
          <w:lang w:val="uk-UA" w:eastAsia="uk-UA"/>
        </w:rPr>
        <w:softHyphen/>
        <w:t>хування інтересів інших осіб, то навіть у випадку примирен</w:t>
      </w:r>
      <w:r w:rsidRPr="00F9336D">
        <w:rPr>
          <w:lang w:val="uk-UA" w:eastAsia="uk-UA"/>
        </w:rPr>
        <w:softHyphen/>
        <w:t>ня конфлікт не вичерпується.</w:t>
      </w:r>
    </w:p>
    <w:p w:rsidR="00F9336D" w:rsidRPr="00F9336D" w:rsidRDefault="00F9336D" w:rsidP="00F9336D">
      <w:pPr>
        <w:pStyle w:val="120"/>
        <w:widowControl w:val="0"/>
        <w:shd w:val="clear" w:color="auto" w:fill="auto"/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336D">
        <w:rPr>
          <w:rFonts w:ascii="Times New Roman" w:hAnsi="Times New Roman" w:cs="Times New Roman"/>
          <w:b/>
          <w:sz w:val="24"/>
          <w:szCs w:val="24"/>
          <w:lang w:val="uk-UA" w:eastAsia="uk-UA"/>
        </w:rPr>
        <w:t>Вплив конфліктів на здоров'я</w:t>
      </w:r>
    </w:p>
    <w:p w:rsidR="00F9336D" w:rsidRPr="00F9336D" w:rsidRDefault="00F9336D" w:rsidP="00F9336D">
      <w:pPr>
        <w:pStyle w:val="1210"/>
        <w:widowControl w:val="0"/>
        <w:shd w:val="clear" w:color="auto" w:fill="auto"/>
        <w:spacing w:before="0" w:after="0" w:line="240" w:lineRule="auto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bookmarkStart w:id="5" w:name="bookmark22"/>
      <w:r w:rsidRPr="00F9336D">
        <w:rPr>
          <w:rStyle w:val="122"/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bookmarkEnd w:id="5"/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Конфлікти спричиняють у людей, які сваряться, незадо</w:t>
      </w:r>
      <w:r w:rsidRPr="00F9336D">
        <w:rPr>
          <w:lang w:val="uk-UA" w:eastAsia="uk-UA"/>
        </w:rPr>
        <w:softHyphen/>
        <w:t>волення, ворожість, почуття напруженості, образи та багато інших негативних емоцій, що врешті-решт погано відбивають</w:t>
      </w:r>
      <w:r w:rsidRPr="00F9336D">
        <w:rPr>
          <w:lang w:val="uk-UA" w:eastAsia="uk-UA"/>
        </w:rPr>
        <w:softHyphen/>
        <w:t>ся на здоров'ї.</w:t>
      </w:r>
    </w:p>
    <w:p w:rsidR="00F9336D" w:rsidRPr="00F9336D" w:rsidRDefault="00F9336D" w:rsidP="00F9336D">
      <w:pPr>
        <w:pStyle w:val="af"/>
        <w:numPr>
          <w:ilvl w:val="0"/>
          <w:numId w:val="8"/>
        </w:numPr>
        <w:tabs>
          <w:tab w:val="left" w:pos="927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Які неприємні відчуття виникають у вас, якщо ви раптом стали учасником конфлікту?</w:t>
      </w:r>
    </w:p>
    <w:p w:rsidR="00F9336D" w:rsidRPr="00F9336D" w:rsidRDefault="00F9336D" w:rsidP="00F9336D">
      <w:pPr>
        <w:pStyle w:val="af"/>
        <w:numPr>
          <w:ilvl w:val="0"/>
          <w:numId w:val="8"/>
        </w:numPr>
        <w:tabs>
          <w:tab w:val="left" w:pos="884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Які негативні наслідки для здоров'я мають конфлікт</w:t>
      </w:r>
      <w:r w:rsidRPr="00F9336D">
        <w:rPr>
          <w:lang w:val="uk-UA" w:eastAsia="uk-UA"/>
        </w:rPr>
        <w:softHyphen/>
        <w:t>ні ситуації?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Результати «Мозкового штурму» відображаються на дошці у вигляді схеми (або схема роздруковується для учнів як роздавальний матеріал).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lastRenderedPageBreak/>
        <w:t>Орієнтовна схема «Вплив конфліктів на здоров'я»:</w:t>
      </w:r>
    </w:p>
    <w:p w:rsidR="00F9336D" w:rsidRPr="00F9336D" w:rsidRDefault="00F9336D" w:rsidP="00F9336D">
      <w:pPr>
        <w:pStyle w:val="120"/>
        <w:widowControl w:val="0"/>
        <w:shd w:val="clear" w:color="auto" w:fill="auto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F9336D">
        <w:rPr>
          <w:rFonts w:ascii="Times New Roman" w:hAnsi="Times New Roman" w:cs="Times New Roman"/>
          <w:sz w:val="24"/>
          <w:szCs w:val="24"/>
          <w:lang w:val="uk-UA" w:eastAsia="uk-UA"/>
        </w:rPr>
        <w:t>5. Способи розв'язання конфліктів</w:t>
      </w:r>
    </w:p>
    <w:p w:rsidR="00F9336D" w:rsidRPr="00F9336D" w:rsidRDefault="00F9336D" w:rsidP="00F9336D">
      <w:pPr>
        <w:pStyle w:val="40"/>
        <w:widowControl w:val="0"/>
        <w:shd w:val="clear" w:color="auto" w:fill="auto"/>
        <w:spacing w:line="240" w:lineRule="auto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bookmarkStart w:id="6" w:name="bookmark23"/>
      <w:r w:rsidRPr="00F9336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Розповідь учителя</w:t>
      </w:r>
      <w:bookmarkEnd w:id="6"/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Способи розв'язання конфліктів зводяться до п'яти ва</w:t>
      </w:r>
      <w:r w:rsidRPr="00F9336D">
        <w:rPr>
          <w:lang w:val="uk-UA" w:eastAsia="uk-UA"/>
        </w:rPr>
        <w:softHyphen/>
        <w:t>ріантів типу поведінки, які обирає людина при появі перших ознак конфліктної ситуації.</w:t>
      </w:r>
    </w:p>
    <w:p w:rsidR="00F9336D" w:rsidRPr="00F9336D" w:rsidRDefault="00F9336D" w:rsidP="00F9336D">
      <w:pPr>
        <w:pStyle w:val="af"/>
        <w:numPr>
          <w:ilvl w:val="1"/>
          <w:numId w:val="9"/>
        </w:numPr>
        <w:tabs>
          <w:tab w:val="left" w:pos="555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Ухилення. Людина, передбачаючи наперед загострення ситуації, прагне уникати дій, що провокують інцидент. Така роль пасивного спостерігача притаманна особам, які не зацікавлені в змінах, прагнуть уникнути заго</w:t>
      </w:r>
      <w:r w:rsidRPr="00F9336D">
        <w:rPr>
          <w:lang w:val="uk-UA" w:eastAsia="uk-UA"/>
        </w:rPr>
        <w:softHyphen/>
        <w:t>стрення суперечностей.</w:t>
      </w:r>
    </w:p>
    <w:p w:rsidR="00F9336D" w:rsidRPr="00F9336D" w:rsidRDefault="00F9336D" w:rsidP="00F9336D">
      <w:pPr>
        <w:pStyle w:val="af"/>
        <w:numPr>
          <w:ilvl w:val="1"/>
          <w:numId w:val="9"/>
        </w:numPr>
        <w:tabs>
          <w:tab w:val="left" w:pos="570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Згладжування. Тип поведінки, що має багато спільного з попереднім. При цьому не помічаються ознаки майбут</w:t>
      </w:r>
      <w:r w:rsidRPr="00F9336D">
        <w:rPr>
          <w:lang w:val="uk-UA" w:eastAsia="uk-UA"/>
        </w:rPr>
        <w:softHyphen/>
        <w:t>нього конфлікту, йде активна профілактика його вияву, ліквідуються чи завуальовуються суперечності сторін.</w:t>
      </w:r>
    </w:p>
    <w:p w:rsidR="00F9336D" w:rsidRPr="00F9336D" w:rsidRDefault="00F9336D" w:rsidP="00F9336D">
      <w:pPr>
        <w:pStyle w:val="af"/>
        <w:numPr>
          <w:ilvl w:val="1"/>
          <w:numId w:val="9"/>
        </w:numPr>
        <w:tabs>
          <w:tab w:val="left" w:pos="570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Примус. Контроль над ситуацією й регулювання її роз</w:t>
      </w:r>
      <w:r w:rsidRPr="00F9336D">
        <w:rPr>
          <w:lang w:val="uk-UA" w:eastAsia="uk-UA"/>
        </w:rPr>
        <w:softHyphen/>
        <w:t>витку. При небажаному напрямі розвитку конфлікту особа, яка наділена владою й повноваженнями, втруча</w:t>
      </w:r>
      <w:r w:rsidRPr="00F9336D">
        <w:rPr>
          <w:lang w:val="uk-UA" w:eastAsia="uk-UA"/>
        </w:rPr>
        <w:softHyphen/>
        <w:t>ється та силовими методами впливає на ситуацію, спря</w:t>
      </w:r>
      <w:r w:rsidRPr="00F9336D">
        <w:rPr>
          <w:lang w:val="uk-UA" w:eastAsia="uk-UA"/>
        </w:rPr>
        <w:softHyphen/>
        <w:t>мовує конфлікт у бажане русло.</w:t>
      </w:r>
    </w:p>
    <w:p w:rsidR="00F9336D" w:rsidRPr="00F9336D" w:rsidRDefault="00F9336D" w:rsidP="00F9336D">
      <w:pPr>
        <w:pStyle w:val="af"/>
        <w:numPr>
          <w:ilvl w:val="1"/>
          <w:numId w:val="9"/>
        </w:numPr>
        <w:tabs>
          <w:tab w:val="left" w:pos="574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Компроміс. Тимчасове чи нейтральне вирішення пробле</w:t>
      </w:r>
      <w:r w:rsidRPr="00F9336D">
        <w:rPr>
          <w:lang w:val="uk-UA" w:eastAsia="uk-UA"/>
        </w:rPr>
        <w:softHyphen/>
        <w:t>ми, що умовно задовольняє всі сторони, які беруть участь у конфлікті. Суперники йдуть на взаємні поступки, част</w:t>
      </w:r>
      <w:r w:rsidRPr="00F9336D">
        <w:rPr>
          <w:lang w:val="uk-UA" w:eastAsia="uk-UA"/>
        </w:rPr>
        <w:softHyphen/>
        <w:t>ково приймають точку зору іншої сторони або ж відкла</w:t>
      </w:r>
      <w:r w:rsidRPr="00F9336D">
        <w:rPr>
          <w:lang w:val="uk-UA" w:eastAsia="uk-UA"/>
        </w:rPr>
        <w:softHyphen/>
        <w:t>дають вирішення питання на майбутнє, залишаючи його відкритим.</w:t>
      </w:r>
    </w:p>
    <w:p w:rsidR="00F9336D" w:rsidRPr="00F9336D" w:rsidRDefault="00F9336D" w:rsidP="00F9336D">
      <w:pPr>
        <w:pStyle w:val="af"/>
        <w:numPr>
          <w:ilvl w:val="1"/>
          <w:numId w:val="9"/>
        </w:numPr>
        <w:tabs>
          <w:tab w:val="left" w:pos="565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Вирішення конфлікту. Найбільш бажаний і радикаль</w:t>
      </w:r>
      <w:r w:rsidRPr="00F9336D">
        <w:rPr>
          <w:lang w:val="uk-UA" w:eastAsia="uk-UA"/>
        </w:rPr>
        <w:softHyphen/>
        <w:t>ний шлях розвитку ситуації. Сторони детально ознайом</w:t>
      </w:r>
      <w:r w:rsidRPr="00F9336D">
        <w:rPr>
          <w:lang w:val="uk-UA" w:eastAsia="uk-UA"/>
        </w:rPr>
        <w:softHyphen/>
        <w:t>люються з аргументацією як «за», так і «проти», йдуть на взаємні поступки, вузлові питання вирішують колек</w:t>
      </w:r>
      <w:r w:rsidRPr="00F9336D">
        <w:rPr>
          <w:lang w:val="uk-UA" w:eastAsia="uk-UA"/>
        </w:rPr>
        <w:softHyphen/>
        <w:t>тивним ухваленням рішень.</w:t>
      </w:r>
    </w:p>
    <w:p w:rsidR="00F9336D" w:rsidRPr="00F9336D" w:rsidRDefault="00F9336D" w:rsidP="00F9336D">
      <w:pPr>
        <w:pStyle w:val="40"/>
        <w:widowControl w:val="0"/>
        <w:shd w:val="clear" w:color="auto" w:fill="auto"/>
        <w:tabs>
          <w:tab w:val="left" w:pos="685"/>
        </w:tabs>
        <w:spacing w:line="240" w:lineRule="auto"/>
        <w:ind w:left="142" w:firstLine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bookmarkStart w:id="7" w:name="bookmark29"/>
      <w:r w:rsidRPr="00F9336D">
        <w:rPr>
          <w:rFonts w:ascii="Times New Roman" w:hAnsi="Times New Roman" w:cs="Times New Roman"/>
          <w:sz w:val="24"/>
          <w:szCs w:val="24"/>
          <w:lang w:val="uk-UA" w:eastAsia="uk-UA"/>
        </w:rPr>
        <w:t>ДОМАШНЄ ЗАВДАННЯ</w:t>
      </w:r>
      <w:bookmarkEnd w:id="7"/>
    </w:p>
    <w:p w:rsidR="00582C29" w:rsidRPr="00F9336D" w:rsidRDefault="00582C29" w:rsidP="00F9336D">
      <w:pPr>
        <w:rPr>
          <w:lang w:val="uk-UA"/>
        </w:rPr>
      </w:pPr>
    </w:p>
    <w:p w:rsidR="00F9336D" w:rsidRPr="00F9336D" w:rsidRDefault="00F9336D" w:rsidP="00F9336D">
      <w:pPr>
        <w:pStyle w:val="22"/>
        <w:widowControl w:val="0"/>
        <w:shd w:val="clear" w:color="auto" w:fill="auto"/>
        <w:spacing w:before="0" w:line="240" w:lineRule="auto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F9336D">
        <w:rPr>
          <w:rFonts w:ascii="Times New Roman" w:hAnsi="Times New Roman" w:cs="Times New Roman"/>
          <w:sz w:val="24"/>
          <w:szCs w:val="24"/>
          <w:lang w:val="uk-UA" w:eastAsia="uk-UA"/>
        </w:rPr>
        <w:t>Тема. Підліткові компанії. Ознаки дружніх, не</w:t>
      </w:r>
      <w:r w:rsidRPr="00F9336D">
        <w:rPr>
          <w:rFonts w:ascii="Times New Roman" w:hAnsi="Times New Roman" w:cs="Times New Roman"/>
          <w:sz w:val="24"/>
          <w:szCs w:val="24"/>
          <w:lang w:val="uk-UA" w:eastAsia="uk-UA"/>
        </w:rPr>
        <w:softHyphen/>
        <w:t>дружніх і небезпечних компаній</w:t>
      </w:r>
    </w:p>
    <w:p w:rsidR="00F9336D" w:rsidRDefault="00F9336D" w:rsidP="00F9336D">
      <w:pPr>
        <w:pStyle w:val="40"/>
        <w:widowControl w:val="0"/>
        <w:shd w:val="clear" w:color="auto" w:fill="auto"/>
        <w:spacing w:line="240" w:lineRule="auto"/>
        <w:ind w:firstLine="142"/>
        <w:rPr>
          <w:rFonts w:ascii="Times New Roman" w:hAnsi="Times New Roman" w:cs="Times New Roman"/>
          <w:sz w:val="24"/>
          <w:szCs w:val="24"/>
          <w:lang w:val="uk-UA" w:eastAsia="uk-UA"/>
        </w:rPr>
      </w:pPr>
      <w:bookmarkStart w:id="8" w:name="bookmark7"/>
      <w:r>
        <w:rPr>
          <w:rFonts w:ascii="Times New Roman" w:hAnsi="Times New Roman" w:cs="Times New Roman"/>
          <w:sz w:val="24"/>
          <w:szCs w:val="24"/>
          <w:lang w:val="uk-UA" w:eastAsia="uk-UA"/>
        </w:rPr>
        <w:t>Завдання.</w:t>
      </w:r>
    </w:p>
    <w:p w:rsidR="00F9336D" w:rsidRPr="00F9336D" w:rsidRDefault="00F9336D" w:rsidP="00F9336D">
      <w:pPr>
        <w:pStyle w:val="40"/>
        <w:widowControl w:val="0"/>
        <w:shd w:val="clear" w:color="auto" w:fill="auto"/>
        <w:spacing w:line="240" w:lineRule="auto"/>
        <w:ind w:firstLine="142"/>
        <w:rPr>
          <w:rFonts w:ascii="Times New Roman" w:hAnsi="Times New Roman" w:cs="Times New Roman"/>
          <w:b w:val="0"/>
          <w:sz w:val="24"/>
          <w:szCs w:val="24"/>
          <w:lang w:val="uk-UA" w:eastAsia="uk-UA"/>
        </w:rPr>
      </w:pPr>
      <w:r w:rsidRPr="00F9336D">
        <w:rPr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Підготувати повідомлення </w:t>
      </w:r>
    </w:p>
    <w:p w:rsidR="00F9336D" w:rsidRPr="00F9336D" w:rsidRDefault="00F9336D" w:rsidP="00F9336D">
      <w:pPr>
        <w:pStyle w:val="40"/>
        <w:widowControl w:val="0"/>
        <w:shd w:val="clear" w:color="auto" w:fill="auto"/>
        <w:spacing w:line="240" w:lineRule="auto"/>
        <w:ind w:firstLine="142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sz w:val="24"/>
          <w:szCs w:val="24"/>
          <w:lang w:val="uk-UA" w:eastAsia="uk-UA"/>
        </w:rPr>
        <w:t>«</w:t>
      </w:r>
      <w:r w:rsidRPr="00F9336D">
        <w:rPr>
          <w:rFonts w:ascii="Times New Roman" w:hAnsi="Times New Roman" w:cs="Times New Roman"/>
          <w:b w:val="0"/>
          <w:sz w:val="24"/>
          <w:szCs w:val="24"/>
          <w:lang w:val="uk-UA" w:eastAsia="uk-UA"/>
        </w:rPr>
        <w:t>М</w:t>
      </w:r>
      <w:r w:rsidRPr="00F9336D">
        <w:rPr>
          <w:rFonts w:ascii="Times New Roman" w:hAnsi="Times New Roman" w:cs="Times New Roman"/>
          <w:b w:val="0"/>
          <w:sz w:val="24"/>
          <w:szCs w:val="24"/>
          <w:lang w:val="uk-UA" w:eastAsia="uk-UA"/>
        </w:rPr>
        <w:t>олодіжні субкультури</w:t>
      </w:r>
      <w:bookmarkEnd w:id="8"/>
      <w:r>
        <w:rPr>
          <w:rFonts w:ascii="Times New Roman" w:hAnsi="Times New Roman" w:cs="Times New Roman"/>
          <w:b w:val="0"/>
          <w:sz w:val="24"/>
          <w:szCs w:val="24"/>
          <w:lang w:val="uk-UA" w:eastAsia="uk-UA"/>
        </w:rPr>
        <w:t>»</w:t>
      </w:r>
    </w:p>
    <w:p w:rsidR="00F9336D" w:rsidRPr="00F9336D" w:rsidRDefault="00F9336D" w:rsidP="00F9336D">
      <w:pPr>
        <w:pStyle w:val="310"/>
        <w:widowControl w:val="0"/>
        <w:shd w:val="clear" w:color="auto" w:fill="auto"/>
        <w:spacing w:before="0" w:after="0" w:line="240" w:lineRule="auto"/>
        <w:ind w:firstLine="142"/>
        <w:rPr>
          <w:rFonts w:ascii="Times New Roman" w:hAnsi="Times New Roman" w:cs="Times New Roman"/>
          <w:b w:val="0"/>
          <w:sz w:val="24"/>
          <w:szCs w:val="24"/>
          <w:lang w:eastAsia="uk-UA"/>
        </w:rPr>
      </w:pPr>
    </w:p>
    <w:p w:rsidR="00F9336D" w:rsidRPr="00F9336D" w:rsidRDefault="00F9336D" w:rsidP="00F9336D">
      <w:pPr>
        <w:pStyle w:val="310"/>
        <w:widowControl w:val="0"/>
        <w:shd w:val="clear" w:color="auto" w:fill="auto"/>
        <w:spacing w:before="0"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F9336D">
        <w:rPr>
          <w:rFonts w:ascii="Times New Roman" w:hAnsi="Times New Roman" w:cs="Times New Roman"/>
          <w:sz w:val="24"/>
          <w:szCs w:val="24"/>
          <w:lang w:eastAsia="uk-UA"/>
        </w:rPr>
        <w:t>Ознаки дружньої компанії: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у дружній компанії всі члени групи відкрито спілкують</w:t>
      </w:r>
      <w:r w:rsidRPr="00F9336D">
        <w:rPr>
          <w:lang w:val="uk-UA" w:eastAsia="uk-UA"/>
        </w:rPr>
        <w:softHyphen/>
        <w:t>ся одне з одним, мають рівні права та обов'язки;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кожна людина сприймається такою, якою вона є; спільна діяльність здійснюється на засадах взаємоповаги та взаємодопомоги;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усі члени групи ставляться одне до одного доброзичливо та з повагою, не тиснуть одне на одного; до компанії із заохоченням приймають нових друзів, кожен член компанії в колі однолітків відчуває захище</w:t>
      </w:r>
      <w:r w:rsidRPr="00F9336D">
        <w:rPr>
          <w:lang w:val="uk-UA" w:eastAsia="uk-UA"/>
        </w:rPr>
        <w:softHyphen/>
        <w:t>ність та безпеку;</w:t>
      </w:r>
    </w:p>
    <w:p w:rsidR="00F9336D" w:rsidRPr="00F9336D" w:rsidRDefault="00F9336D" w:rsidP="00F9336D">
      <w:pPr>
        <w:pStyle w:val="af"/>
        <w:tabs>
          <w:tab w:val="left" w:pos="278"/>
        </w:tabs>
        <w:spacing w:line="240" w:lineRule="auto"/>
        <w:rPr>
          <w:lang w:val="uk-UA"/>
        </w:rPr>
      </w:pPr>
      <w:r w:rsidRPr="00F9336D">
        <w:rPr>
          <w:lang w:val="uk-UA" w:eastAsia="uk-UA"/>
        </w:rPr>
        <w:t>усі члени компанії ведуть здоровий спосіб життя, осу</w:t>
      </w:r>
      <w:r w:rsidRPr="00F9336D">
        <w:rPr>
          <w:lang w:val="uk-UA" w:eastAsia="uk-UA"/>
        </w:rPr>
        <w:softHyphen/>
        <w:t>джують шкідливі звички.</w:t>
      </w:r>
    </w:p>
    <w:p w:rsidR="00F9336D" w:rsidRPr="00F9336D" w:rsidRDefault="00F9336D" w:rsidP="00F9336D">
      <w:pPr>
        <w:pStyle w:val="310"/>
        <w:widowControl w:val="0"/>
        <w:shd w:val="clear" w:color="auto" w:fill="auto"/>
        <w:spacing w:before="0" w:after="0" w:line="240" w:lineRule="auto"/>
        <w:ind w:firstLine="142"/>
        <w:jc w:val="left"/>
        <w:rPr>
          <w:rFonts w:ascii="Times New Roman" w:hAnsi="Times New Roman" w:cs="Times New Roman"/>
          <w:sz w:val="24"/>
          <w:szCs w:val="24"/>
        </w:rPr>
      </w:pPr>
      <w:r w:rsidRPr="00F9336D">
        <w:rPr>
          <w:rFonts w:ascii="Times New Roman" w:hAnsi="Times New Roman" w:cs="Times New Roman"/>
          <w:sz w:val="24"/>
          <w:szCs w:val="24"/>
          <w:lang w:eastAsia="uk-UA"/>
        </w:rPr>
        <w:t>Ознаки недружньої компанії: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недружня компанія роздрібнена на невеличкі угрупован</w:t>
      </w:r>
      <w:r w:rsidRPr="00F9336D">
        <w:rPr>
          <w:lang w:val="uk-UA" w:eastAsia="uk-UA"/>
        </w:rPr>
        <w:softHyphen/>
        <w:t>ня, які між собою конкурують и іноді вступають у кон</w:t>
      </w:r>
      <w:r w:rsidRPr="00F9336D">
        <w:rPr>
          <w:lang w:val="uk-UA" w:eastAsia="uk-UA"/>
        </w:rPr>
        <w:softHyphen/>
        <w:t>флікт;</w:t>
      </w:r>
    </w:p>
    <w:p w:rsidR="00F9336D" w:rsidRPr="00F9336D" w:rsidRDefault="00F9336D" w:rsidP="00F9336D">
      <w:pPr>
        <w:pStyle w:val="af"/>
        <w:tabs>
          <w:tab w:val="left" w:pos="278"/>
        </w:tabs>
        <w:spacing w:line="240" w:lineRule="auto"/>
        <w:rPr>
          <w:lang w:val="uk-UA"/>
        </w:rPr>
      </w:pPr>
      <w:r w:rsidRPr="00F9336D">
        <w:rPr>
          <w:lang w:val="uk-UA" w:eastAsia="uk-UA"/>
        </w:rPr>
        <w:t>є виражена група лідерів, думка яких панує над погля</w:t>
      </w:r>
      <w:r w:rsidRPr="00F9336D">
        <w:rPr>
          <w:lang w:val="uk-UA" w:eastAsia="uk-UA"/>
        </w:rPr>
        <w:softHyphen/>
        <w:t>дами інших членів групи;</w:t>
      </w:r>
    </w:p>
    <w:p w:rsidR="00F9336D" w:rsidRPr="00F9336D" w:rsidRDefault="00F9336D" w:rsidP="00F9336D">
      <w:pPr>
        <w:pStyle w:val="af"/>
        <w:tabs>
          <w:tab w:val="left" w:pos="283"/>
        </w:tabs>
        <w:spacing w:line="240" w:lineRule="auto"/>
        <w:rPr>
          <w:lang w:val="uk-UA"/>
        </w:rPr>
      </w:pPr>
      <w:r w:rsidRPr="00F9336D">
        <w:rPr>
          <w:lang w:val="uk-UA" w:eastAsia="uk-UA"/>
        </w:rPr>
        <w:t>окремі члени групи знаходяться в пригніченому стано</w:t>
      </w:r>
      <w:r w:rsidRPr="00F9336D">
        <w:rPr>
          <w:lang w:val="uk-UA" w:eastAsia="uk-UA"/>
        </w:rPr>
        <w:softHyphen/>
        <w:t>вищі, з них можуть насміхатися. Це викликає відчуття самотності й дискомфорту в багатьох членів групи, адже кожен</w:t>
      </w:r>
      <w:r w:rsidRPr="00F9336D">
        <w:rPr>
          <w:rStyle w:val="80"/>
          <w:rFonts w:ascii="Times New Roman" w:hAnsi="Times New Roman" w:cs="Times New Roman"/>
          <w:sz w:val="24"/>
          <w:szCs w:val="24"/>
          <w:lang w:val="uk-UA" w:eastAsia="uk-UA"/>
        </w:rPr>
        <w:t xml:space="preserve"> з них</w:t>
      </w:r>
      <w:r w:rsidRPr="00F9336D">
        <w:rPr>
          <w:lang w:val="uk-UA" w:eastAsia="uk-UA"/>
        </w:rPr>
        <w:t xml:space="preserve"> може опинитися в ролі пригніченого, що не сприяє розвитку почуття гідності та самоповаги;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вияв та розвиток індивідуальних якостей в таких ком</w:t>
      </w:r>
      <w:r w:rsidRPr="00F9336D">
        <w:rPr>
          <w:lang w:val="uk-UA" w:eastAsia="uk-UA"/>
        </w:rPr>
        <w:softHyphen/>
        <w:t>паніях є неможливим;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набувають значення сумнівні вияви самовираження у ви</w:t>
      </w:r>
      <w:r w:rsidRPr="00F9336D">
        <w:rPr>
          <w:lang w:val="uk-UA" w:eastAsia="uk-UA"/>
        </w:rPr>
        <w:softHyphen/>
        <w:t>гляді порушень правил поведінки, бравада шкідливими звичками (палінням, вживанням алкоголю); члени такої компанії не дуже охоче спілкуються за ме</w:t>
      </w:r>
      <w:r w:rsidRPr="00F9336D">
        <w:rPr>
          <w:lang w:val="uk-UA" w:eastAsia="uk-UA"/>
        </w:rPr>
        <w:softHyphen/>
        <w:t>жами свого кола.</w:t>
      </w:r>
    </w:p>
    <w:p w:rsidR="00F9336D" w:rsidRPr="00F9336D" w:rsidRDefault="00F9336D" w:rsidP="00F9336D">
      <w:pPr>
        <w:pStyle w:val="310"/>
        <w:widowControl w:val="0"/>
        <w:shd w:val="clear" w:color="auto" w:fill="auto"/>
        <w:spacing w:before="0" w:after="0" w:line="240" w:lineRule="auto"/>
        <w:ind w:firstLine="142"/>
        <w:jc w:val="left"/>
        <w:rPr>
          <w:rFonts w:ascii="Times New Roman" w:hAnsi="Times New Roman" w:cs="Times New Roman"/>
          <w:sz w:val="24"/>
          <w:szCs w:val="24"/>
        </w:rPr>
      </w:pPr>
      <w:r w:rsidRPr="00F9336D">
        <w:rPr>
          <w:rFonts w:ascii="Times New Roman" w:hAnsi="Times New Roman" w:cs="Times New Roman"/>
          <w:sz w:val="24"/>
          <w:szCs w:val="24"/>
          <w:lang w:eastAsia="uk-UA"/>
        </w:rPr>
        <w:t>Ознаки небезпечної компанії: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lastRenderedPageBreak/>
        <w:t>небезпечна компанія має жорстку ієрархію, автори</w:t>
      </w:r>
      <w:r w:rsidRPr="00F9336D">
        <w:rPr>
          <w:lang w:val="uk-UA" w:eastAsia="uk-UA"/>
        </w:rPr>
        <w:softHyphen/>
        <w:t>тарного лідера, якому без суперечок повинні підкоря</w:t>
      </w:r>
      <w:r w:rsidRPr="00F9336D">
        <w:rPr>
          <w:lang w:val="uk-UA" w:eastAsia="uk-UA"/>
        </w:rPr>
        <w:softHyphen/>
        <w:t>тися всі члени групи, виконувати всі його накази та завдання;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другорядні члени групи повинні бути «як усі», поведін</w:t>
      </w:r>
      <w:r w:rsidRPr="00F9336D">
        <w:rPr>
          <w:lang w:val="uk-UA" w:eastAsia="uk-UA"/>
        </w:rPr>
        <w:softHyphen/>
        <w:t>ка кожного строго визначена і не обговорюється, не при</w:t>
      </w:r>
      <w:r w:rsidRPr="00F9336D">
        <w:rPr>
          <w:lang w:val="uk-UA" w:eastAsia="uk-UA"/>
        </w:rPr>
        <w:softHyphen/>
        <w:t>ймаються жодні нарікання, поважають лише за безумов</w:t>
      </w:r>
      <w:r w:rsidRPr="00F9336D">
        <w:rPr>
          <w:lang w:val="uk-UA" w:eastAsia="uk-UA"/>
        </w:rPr>
        <w:softHyphen/>
        <w:t>не виконання наказів лідера;</w:t>
      </w:r>
    </w:p>
    <w:p w:rsidR="00F9336D" w:rsidRPr="00F9336D" w:rsidRDefault="00F9336D" w:rsidP="00F9336D">
      <w:pPr>
        <w:pStyle w:val="af"/>
        <w:tabs>
          <w:tab w:val="left" w:pos="578"/>
        </w:tabs>
        <w:spacing w:line="240" w:lineRule="auto"/>
        <w:rPr>
          <w:lang w:val="uk-UA"/>
        </w:rPr>
      </w:pPr>
      <w:r w:rsidRPr="00F9336D">
        <w:rPr>
          <w:lang w:val="uk-UA" w:eastAsia="uk-UA"/>
        </w:rPr>
        <w:t>членам групи забороняється повідомляти іншим про те, що відбувається в компанії, неслухняність карається, у компанії панує атмосфера страху та небезпеки;</w:t>
      </w:r>
    </w:p>
    <w:p w:rsidR="00F9336D" w:rsidRPr="00F9336D" w:rsidRDefault="00F9336D" w:rsidP="00F9336D">
      <w:pPr>
        <w:pStyle w:val="af"/>
        <w:tabs>
          <w:tab w:val="left" w:pos="574"/>
        </w:tabs>
        <w:spacing w:line="240" w:lineRule="auto"/>
        <w:rPr>
          <w:lang w:val="uk-UA"/>
        </w:rPr>
      </w:pPr>
      <w:r w:rsidRPr="00F9336D">
        <w:rPr>
          <w:lang w:val="uk-UA" w:eastAsia="uk-UA"/>
        </w:rPr>
        <w:t>до оточуючих компанія ставиться звисока, члени компа</w:t>
      </w:r>
      <w:r w:rsidRPr="00F9336D">
        <w:rPr>
          <w:lang w:val="uk-UA" w:eastAsia="uk-UA"/>
        </w:rPr>
        <w:softHyphen/>
        <w:t>нії курять, вживають алкоголь, наркотики, схильні до ризикованої поведінки, здійснюють протиправні дії.</w:t>
      </w:r>
    </w:p>
    <w:p w:rsidR="00F9336D" w:rsidRPr="00F9336D" w:rsidRDefault="00F9336D" w:rsidP="00F9336D">
      <w:pPr>
        <w:pStyle w:val="46"/>
        <w:widowControl w:val="0"/>
        <w:shd w:val="clear" w:color="auto" w:fill="auto"/>
        <w:spacing w:before="0"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36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Вияви фізичного та психологічного насильства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rStyle w:val="31"/>
          <w:rFonts w:ascii="Times New Roman" w:hAnsi="Times New Roman" w:cs="Times New Roman"/>
          <w:sz w:val="24"/>
          <w:szCs w:val="24"/>
          <w:lang w:val="uk-UA" w:eastAsia="uk-UA"/>
        </w:rPr>
        <w:t>Фізичне насильство</w:t>
      </w:r>
      <w:r w:rsidRPr="00F9336D">
        <w:rPr>
          <w:lang w:val="uk-UA" w:eastAsia="uk-UA"/>
        </w:rPr>
        <w:t xml:space="preserve"> — це будь-яка фізична травма, причиною якої може бути побиття, удари, укуси, опіки або будь-яка інша фізична шкода, завдана людині. Травма може бути навмисною або ненавмисною, а також наслідком над</w:t>
      </w:r>
      <w:r w:rsidRPr="00F9336D">
        <w:rPr>
          <w:lang w:val="uk-UA" w:eastAsia="uk-UA"/>
        </w:rPr>
        <w:softHyphen/>
        <w:t>мірних дисциплінарних вимог чи покарання. Ознаки фізичного насильства:</w:t>
      </w:r>
    </w:p>
    <w:p w:rsidR="00F9336D" w:rsidRPr="00F9336D" w:rsidRDefault="00F9336D" w:rsidP="00F9336D">
      <w:pPr>
        <w:pStyle w:val="af"/>
        <w:numPr>
          <w:ilvl w:val="0"/>
          <w:numId w:val="11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jc w:val="both"/>
        <w:rPr>
          <w:lang w:val="uk-UA"/>
        </w:rPr>
      </w:pPr>
      <w:r w:rsidRPr="00F9336D">
        <w:rPr>
          <w:lang w:val="uk-UA" w:eastAsia="uk-UA"/>
        </w:rPr>
        <w:t>переломи кісток;</w:t>
      </w:r>
    </w:p>
    <w:p w:rsidR="00F9336D" w:rsidRPr="00F9336D" w:rsidRDefault="00F9336D" w:rsidP="00F9336D">
      <w:pPr>
        <w:pStyle w:val="af"/>
        <w:numPr>
          <w:ilvl w:val="0"/>
          <w:numId w:val="11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jc w:val="both"/>
        <w:rPr>
          <w:lang w:val="uk-UA"/>
        </w:rPr>
      </w:pPr>
      <w:r w:rsidRPr="00F9336D">
        <w:rPr>
          <w:lang w:val="uk-UA" w:eastAsia="uk-UA"/>
        </w:rPr>
        <w:t>відбитки предметів на шкірі;</w:t>
      </w:r>
    </w:p>
    <w:p w:rsidR="00F9336D" w:rsidRPr="00F9336D" w:rsidRDefault="00F9336D" w:rsidP="00F9336D">
      <w:pPr>
        <w:pStyle w:val="af"/>
        <w:numPr>
          <w:ilvl w:val="0"/>
          <w:numId w:val="11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jc w:val="both"/>
        <w:rPr>
          <w:lang w:val="uk-UA"/>
        </w:rPr>
      </w:pPr>
      <w:r w:rsidRPr="00F9336D">
        <w:rPr>
          <w:lang w:val="uk-UA" w:eastAsia="uk-UA"/>
        </w:rPr>
        <w:t>синці або порізи, яким немає пояснень;</w:t>
      </w:r>
    </w:p>
    <w:p w:rsidR="00F9336D" w:rsidRPr="00F9336D" w:rsidRDefault="00F9336D" w:rsidP="00F9336D">
      <w:pPr>
        <w:pStyle w:val="af"/>
        <w:numPr>
          <w:ilvl w:val="0"/>
          <w:numId w:val="11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jc w:val="both"/>
        <w:rPr>
          <w:lang w:val="uk-UA"/>
        </w:rPr>
      </w:pPr>
      <w:r w:rsidRPr="00F9336D">
        <w:rPr>
          <w:lang w:val="uk-UA" w:eastAsia="uk-UA"/>
        </w:rPr>
        <w:t>вирване волосся;</w:t>
      </w:r>
    </w:p>
    <w:p w:rsidR="00F9336D" w:rsidRPr="00F9336D" w:rsidRDefault="00F9336D" w:rsidP="00F9336D">
      <w:pPr>
        <w:pStyle w:val="af"/>
        <w:numPr>
          <w:ilvl w:val="0"/>
          <w:numId w:val="11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jc w:val="both"/>
        <w:rPr>
          <w:lang w:val="uk-UA"/>
        </w:rPr>
      </w:pPr>
      <w:r w:rsidRPr="00F9336D">
        <w:rPr>
          <w:lang w:val="uk-UA" w:eastAsia="uk-UA"/>
        </w:rPr>
        <w:t>боязнь дорослих, у тому числі батьків;</w:t>
      </w:r>
    </w:p>
    <w:p w:rsidR="00F9336D" w:rsidRPr="00F9336D" w:rsidRDefault="00F9336D" w:rsidP="00F9336D">
      <w:pPr>
        <w:pStyle w:val="af"/>
        <w:numPr>
          <w:ilvl w:val="0"/>
          <w:numId w:val="11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jc w:val="both"/>
        <w:rPr>
          <w:lang w:val="uk-UA"/>
        </w:rPr>
      </w:pPr>
      <w:r w:rsidRPr="00F9336D">
        <w:rPr>
          <w:lang w:val="uk-UA" w:eastAsia="uk-UA"/>
        </w:rPr>
        <w:t>агресія;</w:t>
      </w:r>
    </w:p>
    <w:p w:rsidR="00F9336D" w:rsidRPr="00F9336D" w:rsidRDefault="00F9336D" w:rsidP="00F9336D">
      <w:pPr>
        <w:pStyle w:val="af"/>
        <w:numPr>
          <w:ilvl w:val="0"/>
          <w:numId w:val="11"/>
        </w:numPr>
        <w:suppressAutoHyphens w:val="0"/>
        <w:autoSpaceDE/>
        <w:autoSpaceDN/>
        <w:adjustRightInd/>
        <w:spacing w:after="0" w:line="240" w:lineRule="auto"/>
        <w:rPr>
          <w:lang w:val="uk-UA"/>
        </w:rPr>
      </w:pPr>
      <w:r w:rsidRPr="00F9336D">
        <w:rPr>
          <w:lang w:val="uk-UA" w:eastAsia="uk-UA"/>
        </w:rPr>
        <w:t>боязнь фізичного контакту, такого як рукостискання, обійми, будь-якого дотику.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rStyle w:val="31"/>
          <w:rFonts w:ascii="Times New Roman" w:hAnsi="Times New Roman" w:cs="Times New Roman"/>
          <w:sz w:val="24"/>
          <w:szCs w:val="24"/>
          <w:lang w:val="uk-UA" w:eastAsia="uk-UA"/>
        </w:rPr>
        <w:t>Психологічне насильство,</w:t>
      </w:r>
      <w:r w:rsidRPr="00F9336D">
        <w:rPr>
          <w:lang w:val="uk-UA" w:eastAsia="uk-UA"/>
        </w:rPr>
        <w:t xml:space="preserve"> або емоційне, моральне на</w:t>
      </w:r>
      <w:r w:rsidRPr="00F9336D">
        <w:rPr>
          <w:lang w:val="uk-UA" w:eastAsia="uk-UA"/>
        </w:rPr>
        <w:softHyphen/>
        <w:t>сильство, — це форма насильства, що може призвести до пси</w:t>
      </w:r>
      <w:r w:rsidRPr="00F9336D">
        <w:rPr>
          <w:lang w:val="uk-UA" w:eastAsia="uk-UA"/>
        </w:rPr>
        <w:softHyphen/>
        <w:t>хологічної травми, у тому числі депресії.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У багатьох психологічних дослідженнях виділяють близько 20 характерних виявів психологічного насильства, серед яких:</w:t>
      </w:r>
    </w:p>
    <w:p w:rsidR="00F9336D" w:rsidRPr="00F9336D" w:rsidRDefault="00F9336D" w:rsidP="00F9336D">
      <w:pPr>
        <w:pStyle w:val="af"/>
        <w:numPr>
          <w:ilvl w:val="0"/>
          <w:numId w:val="5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вербальна агресія (наприклад, висловлювання, що ви</w:t>
      </w:r>
      <w:r w:rsidRPr="00F9336D">
        <w:rPr>
          <w:lang w:val="uk-UA" w:eastAsia="uk-UA"/>
        </w:rPr>
        <w:softHyphen/>
        <w:t>кликають у людини образу або роздратування);</w:t>
      </w:r>
    </w:p>
    <w:p w:rsidR="00F9336D" w:rsidRPr="00F9336D" w:rsidRDefault="00F9336D" w:rsidP="00F9336D">
      <w:pPr>
        <w:pStyle w:val="af"/>
        <w:numPr>
          <w:ilvl w:val="0"/>
          <w:numId w:val="5"/>
        </w:numPr>
        <w:tabs>
          <w:tab w:val="left" w:pos="574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домінантна поведінка (наприклад, обмеження спілкуван</w:t>
      </w:r>
      <w:r w:rsidRPr="00F9336D">
        <w:rPr>
          <w:lang w:val="uk-UA" w:eastAsia="uk-UA"/>
        </w:rPr>
        <w:softHyphen/>
        <w:t>ня людини з його родичами).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До виявів психологічного насильства також відносять дії, спрямовані на зниження самооцінки й самоповаги люди</w:t>
      </w:r>
      <w:r w:rsidRPr="00F9336D">
        <w:rPr>
          <w:lang w:val="uk-UA" w:eastAsia="uk-UA"/>
        </w:rPr>
        <w:softHyphen/>
        <w:t>ни (наприклад, постійну критику, заниження здібностей лю</w:t>
      </w:r>
      <w:r w:rsidRPr="00F9336D">
        <w:rPr>
          <w:lang w:val="uk-UA" w:eastAsia="uk-UA"/>
        </w:rPr>
        <w:softHyphen/>
        <w:t>дини, образи), залякування, погрози заподіяння фізичної шкоди.</w:t>
      </w:r>
    </w:p>
    <w:p w:rsidR="00F9336D" w:rsidRPr="00F9336D" w:rsidRDefault="00F9336D" w:rsidP="00F9336D">
      <w:pPr>
        <w:pStyle w:val="40"/>
        <w:widowControl w:val="0"/>
        <w:shd w:val="clear" w:color="auto" w:fill="auto"/>
        <w:spacing w:line="240" w:lineRule="auto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bookmarkStart w:id="9" w:name="bookmark16"/>
      <w:r w:rsidRPr="00F9336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V. </w:t>
      </w:r>
      <w:bookmarkStart w:id="10" w:name="bookmark21"/>
      <w:bookmarkEnd w:id="9"/>
      <w:r w:rsidRPr="00F9336D">
        <w:rPr>
          <w:rFonts w:ascii="Times New Roman" w:hAnsi="Times New Roman" w:cs="Times New Roman"/>
          <w:sz w:val="24"/>
          <w:szCs w:val="24"/>
          <w:lang w:val="uk-UA" w:eastAsia="uk-UA"/>
        </w:rPr>
        <w:t>ДОМАШНЄ ЗАВДАННЯ</w:t>
      </w:r>
      <w:bookmarkEnd w:id="10"/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 w:eastAsia="uk-UA"/>
        </w:rPr>
      </w:pPr>
      <w:r w:rsidRPr="00F9336D">
        <w:rPr>
          <w:lang w:val="uk-UA" w:eastAsia="uk-UA"/>
        </w:rPr>
        <w:t>Перегляньте художній фільм «Опудало», 1983 рік, ре</w:t>
      </w:r>
      <w:r w:rsidRPr="00F9336D">
        <w:rPr>
          <w:lang w:val="uk-UA" w:eastAsia="uk-UA"/>
        </w:rPr>
        <w:softHyphen/>
        <w:t>жисер Ролан Биков.</w:t>
      </w:r>
    </w:p>
    <w:p w:rsidR="00F9336D" w:rsidRDefault="00F9336D" w:rsidP="00F9336D">
      <w:pPr>
        <w:pStyle w:val="af"/>
        <w:spacing w:line="240" w:lineRule="auto"/>
        <w:ind w:firstLine="142"/>
        <w:rPr>
          <w:lang w:val="uk-UA"/>
        </w:rPr>
      </w:pPr>
    </w:p>
    <w:p w:rsidR="00F9336D" w:rsidRDefault="00F9336D" w:rsidP="00F9336D">
      <w:pPr>
        <w:pStyle w:val="af"/>
        <w:spacing w:line="240" w:lineRule="auto"/>
        <w:ind w:firstLine="142"/>
        <w:rPr>
          <w:lang w:val="uk-UA"/>
        </w:rPr>
      </w:pPr>
    </w:p>
    <w:p w:rsidR="00F9336D" w:rsidRDefault="00F9336D" w:rsidP="00F9336D">
      <w:pPr>
        <w:pStyle w:val="af"/>
        <w:spacing w:line="240" w:lineRule="auto"/>
        <w:ind w:firstLine="142"/>
        <w:rPr>
          <w:lang w:val="uk-UA"/>
        </w:rPr>
      </w:pPr>
    </w:p>
    <w:p w:rsidR="00F9336D" w:rsidRDefault="00F9336D" w:rsidP="00F9336D">
      <w:pPr>
        <w:pStyle w:val="af"/>
        <w:spacing w:line="240" w:lineRule="auto"/>
        <w:ind w:firstLine="142"/>
        <w:rPr>
          <w:lang w:val="uk-UA"/>
        </w:rPr>
      </w:pPr>
    </w:p>
    <w:p w:rsidR="00F9336D" w:rsidRDefault="00F9336D" w:rsidP="00F9336D">
      <w:pPr>
        <w:pStyle w:val="af"/>
        <w:spacing w:line="240" w:lineRule="auto"/>
        <w:ind w:firstLine="142"/>
        <w:rPr>
          <w:lang w:val="uk-UA"/>
        </w:rPr>
      </w:pPr>
    </w:p>
    <w:p w:rsidR="00F9336D" w:rsidRDefault="00F9336D" w:rsidP="00F9336D">
      <w:pPr>
        <w:pStyle w:val="af"/>
        <w:spacing w:line="240" w:lineRule="auto"/>
        <w:ind w:firstLine="142"/>
        <w:rPr>
          <w:lang w:val="uk-UA"/>
        </w:rPr>
      </w:pPr>
    </w:p>
    <w:p w:rsidR="00F9336D" w:rsidRDefault="00F9336D" w:rsidP="00F9336D">
      <w:pPr>
        <w:pStyle w:val="af"/>
        <w:spacing w:line="240" w:lineRule="auto"/>
        <w:ind w:firstLine="142"/>
        <w:rPr>
          <w:lang w:val="uk-UA"/>
        </w:rPr>
      </w:pPr>
    </w:p>
    <w:p w:rsidR="00F9336D" w:rsidRDefault="00F9336D" w:rsidP="00F9336D">
      <w:pPr>
        <w:pStyle w:val="af"/>
        <w:spacing w:line="240" w:lineRule="auto"/>
        <w:ind w:firstLine="142"/>
        <w:rPr>
          <w:lang w:val="uk-UA"/>
        </w:rPr>
      </w:pPr>
    </w:p>
    <w:p w:rsidR="00F9336D" w:rsidRDefault="00F9336D" w:rsidP="00F9336D">
      <w:pPr>
        <w:pStyle w:val="af"/>
        <w:spacing w:line="240" w:lineRule="auto"/>
        <w:ind w:firstLine="142"/>
        <w:rPr>
          <w:lang w:val="uk-UA"/>
        </w:rPr>
      </w:pPr>
    </w:p>
    <w:p w:rsidR="00F9336D" w:rsidRDefault="00F9336D" w:rsidP="00F9336D">
      <w:pPr>
        <w:pStyle w:val="af"/>
        <w:spacing w:line="240" w:lineRule="auto"/>
        <w:ind w:firstLine="142"/>
        <w:rPr>
          <w:lang w:val="uk-UA"/>
        </w:rPr>
      </w:pPr>
    </w:p>
    <w:p w:rsidR="00F9336D" w:rsidRDefault="00F9336D" w:rsidP="00F9336D">
      <w:pPr>
        <w:pStyle w:val="af"/>
        <w:spacing w:line="240" w:lineRule="auto"/>
        <w:ind w:firstLine="142"/>
        <w:rPr>
          <w:lang w:val="uk-UA"/>
        </w:rPr>
      </w:pP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</w:p>
    <w:p w:rsidR="00F9336D" w:rsidRPr="00F9336D" w:rsidRDefault="00F9336D" w:rsidP="00F9336D">
      <w:pPr>
        <w:pStyle w:val="10"/>
        <w:widowControl w:val="0"/>
        <w:shd w:val="clear" w:color="auto" w:fill="auto"/>
        <w:spacing w:after="0" w:line="240" w:lineRule="auto"/>
        <w:ind w:firstLine="142"/>
        <w:rPr>
          <w:rFonts w:ascii="Times New Roman" w:hAnsi="Times New Roman" w:cs="Times New Roman"/>
          <w:lang w:val="uk-UA" w:eastAsia="uk-UA"/>
        </w:rPr>
      </w:pPr>
      <w:bookmarkStart w:id="11" w:name="bookmark24"/>
    </w:p>
    <w:p w:rsidR="00F9336D" w:rsidRPr="00F9336D" w:rsidRDefault="00F9336D" w:rsidP="00F9336D">
      <w:pPr>
        <w:pStyle w:val="22"/>
        <w:widowControl w:val="0"/>
        <w:shd w:val="clear" w:color="auto" w:fill="auto"/>
        <w:spacing w:before="0" w:line="240" w:lineRule="auto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bookmarkStart w:id="12" w:name="bookmark25"/>
      <w:bookmarkEnd w:id="11"/>
      <w:r w:rsidRPr="00F9336D">
        <w:rPr>
          <w:rFonts w:ascii="Times New Roman" w:hAnsi="Times New Roman" w:cs="Times New Roman"/>
          <w:sz w:val="24"/>
          <w:szCs w:val="24"/>
          <w:lang w:val="uk-UA" w:eastAsia="uk-UA"/>
        </w:rPr>
        <w:t>Тема. Способи протидії агресії та насильству в підлітковому середовищі</w:t>
      </w:r>
      <w:bookmarkEnd w:id="12"/>
    </w:p>
    <w:p w:rsidR="00F9336D" w:rsidRPr="00F9336D" w:rsidRDefault="00F9336D" w:rsidP="00F9336D">
      <w:pPr>
        <w:pStyle w:val="24"/>
        <w:widowControl w:val="0"/>
        <w:shd w:val="clear" w:color="auto" w:fill="auto"/>
        <w:spacing w:line="240" w:lineRule="auto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rStyle w:val="11"/>
          <w:rFonts w:ascii="Times New Roman" w:hAnsi="Times New Roman" w:cs="Times New Roman"/>
          <w:sz w:val="24"/>
          <w:szCs w:val="24"/>
          <w:lang w:val="uk-UA" w:eastAsia="uk-UA"/>
        </w:rPr>
        <w:t>Агресія</w:t>
      </w:r>
      <w:r w:rsidRPr="00F9336D">
        <w:rPr>
          <w:lang w:val="uk-UA" w:eastAsia="uk-UA"/>
        </w:rPr>
        <w:t xml:space="preserve"> (від латин,</w:t>
      </w:r>
      <w:r w:rsidRPr="00F9336D">
        <w:rPr>
          <w:rStyle w:val="11"/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F9336D">
        <w:rPr>
          <w:rStyle w:val="11"/>
          <w:rFonts w:ascii="Times New Roman" w:hAnsi="Times New Roman" w:cs="Times New Roman"/>
          <w:sz w:val="24"/>
          <w:szCs w:val="24"/>
          <w:lang w:val="uk-UA"/>
        </w:rPr>
        <w:t>aggressio</w:t>
      </w:r>
      <w:r w:rsidRPr="00F9336D">
        <w:rPr>
          <w:lang w:val="uk-UA" w:eastAsia="en-US"/>
        </w:rPr>
        <w:t xml:space="preserve"> </w:t>
      </w:r>
      <w:r w:rsidRPr="00F9336D">
        <w:rPr>
          <w:lang w:val="uk-UA" w:eastAsia="uk-UA"/>
        </w:rPr>
        <w:t>— напад) — це фізична або словесна поведінка людини, спрямована на пошкодження або зруйнування. У випадку, якщо агресія виявляється в най</w:t>
      </w:r>
      <w:r w:rsidRPr="00F9336D">
        <w:rPr>
          <w:lang w:val="uk-UA" w:eastAsia="uk-UA"/>
        </w:rPr>
        <w:softHyphen/>
        <w:t>більш екстремальній і соціально неприпустимій формі, вона переростає у насильство.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Існує багато теорій пояснення агресії.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Теорія відомого психолога Гобса, наприклад, ґрунтуєть</w:t>
      </w:r>
      <w:r w:rsidRPr="00F9336D">
        <w:rPr>
          <w:lang w:val="uk-UA" w:eastAsia="uk-UA"/>
        </w:rPr>
        <w:softHyphen/>
        <w:t>ся на твердженні, що всі люди за своєю природою егоїстичні й жорстокі, тобто агресія закладена у підсвідомості як ін</w:t>
      </w:r>
      <w:r w:rsidRPr="00F9336D">
        <w:rPr>
          <w:lang w:val="uk-UA" w:eastAsia="uk-UA"/>
        </w:rPr>
        <w:softHyphen/>
        <w:t>стинкт саме через «тваринну» сторону людської натури.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Етнолог Кондрад Лоренс після довготривалого вивчення поведінки тварин розвинув теорію, що агресія — це успадко</w:t>
      </w:r>
      <w:r w:rsidRPr="00F9336D">
        <w:rPr>
          <w:lang w:val="uk-UA" w:eastAsia="uk-UA"/>
        </w:rPr>
        <w:softHyphen/>
        <w:t>вана спонтанна готовність боротися за існування або захоплю</w:t>
      </w:r>
      <w:r w:rsidRPr="00F9336D">
        <w:rPr>
          <w:lang w:val="uk-UA" w:eastAsia="uk-UA"/>
        </w:rPr>
        <w:softHyphen/>
        <w:t>вати і захищати власність.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Наприклад, самець хатньої миші, виявивши на своїй території чужинця, нападає на нього й кусає, поки той не втече. Лісова миша найчастіше виганяє прибульця без бійки, лише демонструючи противникові свої агресивні наміри.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Трохи пізніше була висунута альтернативна гіпотеза агресії, за якою агресія визначалася як набутий (а не інстинк</w:t>
      </w:r>
      <w:r w:rsidRPr="00F9336D">
        <w:rPr>
          <w:lang w:val="uk-UA" w:eastAsia="uk-UA"/>
        </w:rPr>
        <w:softHyphen/>
        <w:t>тивний) захисний механізм, спричинений зовнішніми чинни</w:t>
      </w:r>
      <w:r w:rsidRPr="00F9336D">
        <w:rPr>
          <w:lang w:val="uk-UA" w:eastAsia="uk-UA"/>
        </w:rPr>
        <w:softHyphen/>
        <w:t>ками, а не внутрішніми. Так, наприклад, діти в країнах, що перебувають у стані війни, починають набагато раніше й ак</w:t>
      </w:r>
      <w:r w:rsidRPr="00F9336D">
        <w:rPr>
          <w:lang w:val="uk-UA" w:eastAsia="uk-UA"/>
        </w:rPr>
        <w:softHyphen/>
        <w:t>тивніше виявляти агресію, ніж їх однолітки, які живуть у мирній країні. Взагалі, агресія часто виникає як захисний механізм проти впливів ворожого оточення.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Сьогодні великий вплив на психіку й поведінку дітей мають засоби масової інформації. Експериментально доведе</w:t>
      </w:r>
      <w:r w:rsidRPr="00F9336D">
        <w:rPr>
          <w:lang w:val="uk-UA" w:eastAsia="uk-UA"/>
        </w:rPr>
        <w:softHyphen/>
        <w:t>но, що діти, які часто переглядають передачі з елементами насильства, стають більш неврівноваженими й агресивними. Більше того, вони починають сприймати насильство як нор</w:t>
      </w:r>
      <w:r w:rsidRPr="00F9336D">
        <w:rPr>
          <w:lang w:val="uk-UA" w:eastAsia="uk-UA"/>
        </w:rPr>
        <w:softHyphen/>
        <w:t>мальне явище.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Також не можна залишити поза увагою дію на поведінку людини алкоголю й наркотиків. Численні експерименти і ста</w:t>
      </w:r>
      <w:r w:rsidRPr="00F9336D">
        <w:rPr>
          <w:lang w:val="uk-UA" w:eastAsia="uk-UA"/>
        </w:rPr>
        <w:softHyphen/>
        <w:t>тистика довели, що більшість злочинів скоюється в стані ал</w:t>
      </w:r>
      <w:r w:rsidRPr="00F9336D">
        <w:rPr>
          <w:lang w:val="uk-UA" w:eastAsia="uk-UA"/>
        </w:rPr>
        <w:softHyphen/>
        <w:t>когольного сп'яніння.</w:t>
      </w:r>
    </w:p>
    <w:p w:rsidR="00F9336D" w:rsidRPr="00F9336D" w:rsidRDefault="00F9336D" w:rsidP="00F9336D">
      <w:pPr>
        <w:pStyle w:val="46"/>
        <w:widowControl w:val="0"/>
        <w:shd w:val="clear" w:color="auto" w:fill="auto"/>
        <w:spacing w:before="0" w:after="0" w:line="240" w:lineRule="auto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F9336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Чинники, що впливають на агресивну поведінку</w:t>
      </w:r>
    </w:p>
    <w:p w:rsidR="00F9336D" w:rsidRPr="00F9336D" w:rsidRDefault="00F9336D" w:rsidP="00F9336D">
      <w:pPr>
        <w:pStyle w:val="35"/>
        <w:widowControl w:val="0"/>
        <w:shd w:val="clear" w:color="auto" w:fill="auto"/>
        <w:spacing w:before="0" w:after="0" w:line="240" w:lineRule="auto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bookmarkStart w:id="13" w:name="bookmark35"/>
      <w:r w:rsidRPr="00F9336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bookmarkEnd w:id="13"/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Іноді людина або група людей може порушувати ваші права, поводитись агресивно.</w:t>
      </w:r>
    </w:p>
    <w:p w:rsidR="00F9336D" w:rsidRPr="00F9336D" w:rsidRDefault="00F9336D" w:rsidP="00F9336D">
      <w:pPr>
        <w:pStyle w:val="af"/>
        <w:numPr>
          <w:ilvl w:val="0"/>
          <w:numId w:val="7"/>
        </w:numPr>
        <w:tabs>
          <w:tab w:val="left" w:pos="936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Які мотиви поведінки таких людей?</w:t>
      </w:r>
    </w:p>
    <w:p w:rsidR="00F9336D" w:rsidRPr="00F9336D" w:rsidRDefault="00F9336D" w:rsidP="00F9336D">
      <w:pPr>
        <w:numPr>
          <w:ilvl w:val="0"/>
          <w:numId w:val="7"/>
        </w:numPr>
        <w:tabs>
          <w:tab w:val="left" w:pos="937"/>
        </w:tabs>
        <w:suppressAutoHyphens w:val="0"/>
        <w:autoSpaceDE/>
        <w:autoSpaceDN/>
        <w:adjustRightInd/>
        <w:spacing w:line="240" w:lineRule="auto"/>
        <w:ind w:firstLine="142"/>
        <w:rPr>
          <w:lang w:val="uk-UA"/>
        </w:rPr>
      </w:pPr>
      <w:r w:rsidRPr="00F9336D">
        <w:rPr>
          <w:b/>
          <w:lang w:val="uk-UA" w:eastAsia="uk-UA"/>
        </w:rPr>
        <w:t>Обміркуйте та назвіть усі чинники, що впливають на агресивні</w:t>
      </w:r>
      <w:r w:rsidRPr="00F9336D">
        <w:rPr>
          <w:rStyle w:val="58"/>
          <w:rFonts w:ascii="Times New Roman" w:hAnsi="Times New Roman" w:cs="Times New Roman"/>
          <w:b w:val="0"/>
          <w:bCs w:val="0"/>
          <w:sz w:val="24"/>
          <w:szCs w:val="24"/>
          <w:lang w:val="uk-UA" w:eastAsia="uk-UA"/>
        </w:rPr>
        <w:t xml:space="preserve"> </w:t>
      </w:r>
      <w:r w:rsidRPr="00F9336D">
        <w:rPr>
          <w:rStyle w:val="58"/>
          <w:rFonts w:ascii="Times New Roman" w:hAnsi="Times New Roman" w:cs="Times New Roman"/>
          <w:bCs w:val="0"/>
          <w:sz w:val="24"/>
          <w:szCs w:val="24"/>
          <w:lang w:val="uk-UA" w:eastAsia="uk-UA"/>
        </w:rPr>
        <w:t>вияви в</w:t>
      </w:r>
      <w:r w:rsidRPr="00F9336D">
        <w:rPr>
          <w:b/>
          <w:lang w:val="uk-UA" w:eastAsia="uk-UA"/>
        </w:rPr>
        <w:t xml:space="preserve"> поведінці</w:t>
      </w:r>
      <w:r w:rsidRPr="00F9336D">
        <w:rPr>
          <w:rStyle w:val="58"/>
          <w:rFonts w:ascii="Times New Roman" w:hAnsi="Times New Roman" w:cs="Times New Roman"/>
          <w:b w:val="0"/>
          <w:bCs w:val="0"/>
          <w:sz w:val="24"/>
          <w:szCs w:val="24"/>
          <w:lang w:val="uk-UA" w:eastAsia="uk-UA"/>
        </w:rPr>
        <w:t xml:space="preserve"> </w:t>
      </w:r>
      <w:r w:rsidRPr="00F9336D">
        <w:rPr>
          <w:rStyle w:val="58"/>
          <w:rFonts w:ascii="Times New Roman" w:hAnsi="Times New Roman" w:cs="Times New Roman"/>
          <w:bCs w:val="0"/>
          <w:sz w:val="24"/>
          <w:szCs w:val="24"/>
          <w:lang w:val="uk-UA" w:eastAsia="uk-UA"/>
        </w:rPr>
        <w:t>людини;</w:t>
      </w:r>
    </w:p>
    <w:p w:rsidR="00F9336D" w:rsidRPr="00F9336D" w:rsidRDefault="00F9336D" w:rsidP="00F9336D">
      <w:pPr>
        <w:pStyle w:val="35"/>
        <w:widowControl w:val="0"/>
        <w:shd w:val="clear" w:color="auto" w:fill="auto"/>
        <w:spacing w:before="0" w:after="0" w:line="240" w:lineRule="auto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bookmarkStart w:id="14" w:name="bookmark36"/>
      <w:r w:rsidRPr="00F9336D">
        <w:rPr>
          <w:rFonts w:ascii="Times New Roman" w:hAnsi="Times New Roman" w:cs="Times New Roman"/>
          <w:sz w:val="24"/>
          <w:szCs w:val="24"/>
          <w:lang w:val="uk-UA" w:eastAsia="uk-UA"/>
        </w:rPr>
        <w:t>Розповідь учителя, складання опорного конспекту в зошиті (або аналіз</w:t>
      </w:r>
      <w:bookmarkEnd w:id="14"/>
    </w:p>
    <w:p w:rsidR="00F9336D" w:rsidRPr="00F9336D" w:rsidRDefault="00F9336D" w:rsidP="00F9336D">
      <w:pPr>
        <w:pStyle w:val="35"/>
        <w:widowControl w:val="0"/>
        <w:shd w:val="clear" w:color="auto" w:fill="auto"/>
        <w:spacing w:before="0"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5" w:name="bookmark37"/>
      <w:r w:rsidRPr="00F9336D">
        <w:rPr>
          <w:rFonts w:ascii="Times New Roman" w:hAnsi="Times New Roman" w:cs="Times New Roman"/>
          <w:sz w:val="24"/>
          <w:szCs w:val="24"/>
          <w:lang w:val="uk-UA" w:eastAsia="uk-UA"/>
        </w:rPr>
        <w:t>роздрукованих карток)</w:t>
      </w:r>
      <w:bookmarkEnd w:id="15"/>
    </w:p>
    <w:p w:rsidR="00F9336D" w:rsidRPr="00F9336D" w:rsidRDefault="00F9336D" w:rsidP="00F9336D">
      <w:pPr>
        <w:pStyle w:val="310"/>
        <w:widowControl w:val="0"/>
        <w:shd w:val="clear" w:color="auto" w:fill="auto"/>
        <w:spacing w:before="0"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F9336D">
        <w:rPr>
          <w:rFonts w:ascii="Times New Roman" w:hAnsi="Times New Roman" w:cs="Times New Roman"/>
          <w:sz w:val="24"/>
          <w:szCs w:val="24"/>
          <w:lang w:eastAsia="uk-UA"/>
        </w:rPr>
        <w:t>Чинники, що впливають на агресивну поведінку:</w:t>
      </w:r>
    </w:p>
    <w:p w:rsidR="00F9336D" w:rsidRPr="00F9336D" w:rsidRDefault="00F9336D" w:rsidP="00F9336D">
      <w:pPr>
        <w:pStyle w:val="af"/>
        <w:numPr>
          <w:ilvl w:val="0"/>
          <w:numId w:val="8"/>
        </w:numPr>
        <w:tabs>
          <w:tab w:val="left" w:pos="583"/>
        </w:tabs>
        <w:suppressAutoHyphens w:val="0"/>
        <w:autoSpaceDE/>
        <w:autoSpaceDN/>
        <w:adjustRightInd/>
        <w:spacing w:after="0"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стосунки в сім'ї, родинні звички;</w:t>
      </w:r>
    </w:p>
    <w:p w:rsidR="00F9336D" w:rsidRPr="00F9336D" w:rsidRDefault="00F9336D" w:rsidP="00F9336D">
      <w:pPr>
        <w:pStyle w:val="af"/>
        <w:numPr>
          <w:ilvl w:val="0"/>
          <w:numId w:val="8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загальний рівень культури, традиції;</w:t>
      </w:r>
    </w:p>
    <w:p w:rsidR="00F9336D" w:rsidRPr="00F9336D" w:rsidRDefault="00F9336D" w:rsidP="00F9336D">
      <w:pPr>
        <w:pStyle w:val="af"/>
        <w:numPr>
          <w:ilvl w:val="0"/>
          <w:numId w:val="8"/>
        </w:numPr>
        <w:tabs>
          <w:tab w:val="left" w:pos="588"/>
        </w:tabs>
        <w:suppressAutoHyphens w:val="0"/>
        <w:autoSpaceDE/>
        <w:autoSpaceDN/>
        <w:adjustRightInd/>
        <w:spacing w:after="0"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поведінка кумирів;</w:t>
      </w:r>
    </w:p>
    <w:p w:rsidR="00F9336D" w:rsidRPr="00F9336D" w:rsidRDefault="00F9336D" w:rsidP="00F9336D">
      <w:pPr>
        <w:pStyle w:val="af"/>
        <w:numPr>
          <w:ilvl w:val="0"/>
          <w:numId w:val="8"/>
        </w:numPr>
        <w:tabs>
          <w:tab w:val="left" w:pos="583"/>
        </w:tabs>
        <w:suppressAutoHyphens w:val="0"/>
        <w:autoSpaceDE/>
        <w:autoSpaceDN/>
        <w:adjustRightInd/>
        <w:spacing w:after="0"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тиск однолітків;</w:t>
      </w:r>
    </w:p>
    <w:p w:rsidR="00F9336D" w:rsidRPr="00F9336D" w:rsidRDefault="00F9336D" w:rsidP="00F9336D">
      <w:pPr>
        <w:pStyle w:val="af"/>
        <w:numPr>
          <w:ilvl w:val="0"/>
          <w:numId w:val="8"/>
        </w:numPr>
        <w:tabs>
          <w:tab w:val="left" w:pos="588"/>
        </w:tabs>
        <w:suppressAutoHyphens w:val="0"/>
        <w:autoSpaceDE/>
        <w:autoSpaceDN/>
        <w:adjustRightInd/>
        <w:spacing w:after="0"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шкідливі звички, ризикована поведінка;</w:t>
      </w:r>
    </w:p>
    <w:p w:rsidR="00F9336D" w:rsidRPr="00F9336D" w:rsidRDefault="00F9336D" w:rsidP="00F9336D">
      <w:pPr>
        <w:pStyle w:val="af"/>
        <w:numPr>
          <w:ilvl w:val="0"/>
          <w:numId w:val="8"/>
        </w:numPr>
        <w:tabs>
          <w:tab w:val="left" w:pos="578"/>
        </w:tabs>
        <w:suppressAutoHyphens w:val="0"/>
        <w:autoSpaceDE/>
        <w:autoSpaceDN/>
        <w:adjustRightInd/>
        <w:spacing w:after="0"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збуджений психологічний стан;</w:t>
      </w:r>
    </w:p>
    <w:p w:rsidR="00F9336D" w:rsidRPr="00F9336D" w:rsidRDefault="00F9336D" w:rsidP="00F9336D">
      <w:pPr>
        <w:pStyle w:val="af"/>
        <w:numPr>
          <w:ilvl w:val="0"/>
          <w:numId w:val="8"/>
        </w:numPr>
        <w:tabs>
          <w:tab w:val="left" w:pos="583"/>
        </w:tabs>
        <w:suppressAutoHyphens w:val="0"/>
        <w:autoSpaceDE/>
        <w:autoSpaceDN/>
        <w:adjustRightInd/>
        <w:spacing w:after="0"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вплив ЗМІ, телебачення тощо;</w:t>
      </w:r>
    </w:p>
    <w:p w:rsidR="00F9336D" w:rsidRPr="00F9336D" w:rsidRDefault="00F9336D" w:rsidP="00F9336D">
      <w:pPr>
        <w:pStyle w:val="af"/>
        <w:numPr>
          <w:ilvl w:val="0"/>
          <w:numId w:val="8"/>
        </w:numPr>
        <w:tabs>
          <w:tab w:val="left" w:pos="583"/>
        </w:tabs>
        <w:suppressAutoHyphens w:val="0"/>
        <w:autoSpaceDE/>
        <w:autoSpaceDN/>
        <w:adjustRightInd/>
        <w:spacing w:after="0"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агресивні комп'ютерні ігри.</w:t>
      </w:r>
    </w:p>
    <w:p w:rsidR="00F9336D" w:rsidRPr="00F9336D" w:rsidRDefault="00F9336D" w:rsidP="00F9336D">
      <w:pPr>
        <w:pStyle w:val="46"/>
        <w:widowControl w:val="0"/>
        <w:shd w:val="clear" w:color="auto" w:fill="auto"/>
        <w:spacing w:before="0"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36D">
        <w:rPr>
          <w:rFonts w:ascii="Times New Roman" w:hAnsi="Times New Roman" w:cs="Times New Roman"/>
          <w:sz w:val="24"/>
          <w:szCs w:val="24"/>
          <w:lang w:val="uk-UA" w:eastAsia="uk-UA"/>
        </w:rPr>
        <w:t>Способи протидії агресії в підлітковому середовищі</w:t>
      </w:r>
    </w:p>
    <w:p w:rsidR="00F9336D" w:rsidRPr="00F9336D" w:rsidRDefault="00F9336D" w:rsidP="00F9336D">
      <w:pPr>
        <w:pStyle w:val="35"/>
        <w:widowControl w:val="0"/>
        <w:shd w:val="clear" w:color="auto" w:fill="auto"/>
        <w:spacing w:before="0" w:after="0" w:line="240" w:lineRule="auto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bookmarkStart w:id="16" w:name="bookmark38"/>
      <w:r w:rsidRPr="00F9336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Розповідь учителя з елементами бесіди</w:t>
      </w:r>
      <w:bookmarkEnd w:id="16"/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Кожна людина хоче відчувати себе в безпеці, прагне по</w:t>
      </w:r>
      <w:r w:rsidRPr="00F9336D">
        <w:rPr>
          <w:lang w:val="uk-UA" w:eastAsia="uk-UA"/>
        </w:rPr>
        <w:softHyphen/>
        <w:t xml:space="preserve">ваги з боку оточуючих. Особливо важливі ці відчуття безпеки й захищеності для підлітків, особистість яких формується. Негативні судження оточуючих у підлітковому віці можуть занизити самооцінку хлопчика чи </w:t>
      </w:r>
      <w:r w:rsidRPr="00F9336D">
        <w:rPr>
          <w:lang w:val="uk-UA" w:eastAsia="uk-UA"/>
        </w:rPr>
        <w:lastRenderedPageBreak/>
        <w:t>дівчинки, завдати мораль</w:t>
      </w:r>
      <w:r w:rsidRPr="00F9336D">
        <w:rPr>
          <w:lang w:val="uk-UA" w:eastAsia="uk-UA"/>
        </w:rPr>
        <w:softHyphen/>
        <w:t>них страждань.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Протистояння виявам агресії та ворожнечі в підлітково</w:t>
      </w:r>
      <w:r w:rsidRPr="00F9336D">
        <w:rPr>
          <w:lang w:val="uk-UA" w:eastAsia="uk-UA"/>
        </w:rPr>
        <w:softHyphen/>
        <w:t>му середовищі перш за все досягається вихованням у підлітків духу толерантності.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— Чи вважаєте ви себе толерантною людиною? Толерантна людина з повагою та розумінням ставиться до інших людей, їхніх уподобань, смаків, поглядів, інтересів.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І навіть на вияви агресії толерантна людина реагує з ро</w:t>
      </w:r>
      <w:r w:rsidRPr="00F9336D">
        <w:rPr>
          <w:lang w:val="uk-UA" w:eastAsia="uk-UA"/>
        </w:rPr>
        <w:softHyphen/>
        <w:t>зумінням, намагається розібратися з причинами агресивності, не здійснює кроків, що можуть призвести до ескалації кон</w:t>
      </w:r>
      <w:r w:rsidRPr="00F9336D">
        <w:rPr>
          <w:lang w:val="uk-UA" w:eastAsia="uk-UA"/>
        </w:rPr>
        <w:softHyphen/>
        <w:t>флікту.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Агресія може виникнути й у спокійної, зваженої люди</w:t>
      </w:r>
      <w:r w:rsidRPr="00F9336D">
        <w:rPr>
          <w:lang w:val="uk-UA" w:eastAsia="uk-UA"/>
        </w:rPr>
        <w:softHyphen/>
        <w:t>ни, якщо вона опиниться в небезпечній для себе ситуації або буде вважати, що їй загрожує якась неприємність або хтось намагається її образити. У таких ситуаціях краще за все до</w:t>
      </w:r>
      <w:r w:rsidRPr="00F9336D">
        <w:rPr>
          <w:lang w:val="uk-UA" w:eastAsia="uk-UA"/>
        </w:rPr>
        <w:softHyphen/>
        <w:t>помагає добре слово, дружня розмова, у ході якої долаються непорозуміння.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Агресивна поведінка з'являється в дитини зазвичай уна</w:t>
      </w:r>
      <w:r w:rsidRPr="00F9336D">
        <w:rPr>
          <w:lang w:val="uk-UA" w:eastAsia="uk-UA"/>
        </w:rPr>
        <w:softHyphen/>
        <w:t>слідок копіювання її з інших джерел. Такими джерелами можуть бути:</w:t>
      </w:r>
    </w:p>
    <w:p w:rsidR="00F9336D" w:rsidRPr="00F9336D" w:rsidRDefault="00F9336D" w:rsidP="00F9336D">
      <w:pPr>
        <w:pStyle w:val="af"/>
        <w:numPr>
          <w:ilvl w:val="1"/>
          <w:numId w:val="8"/>
        </w:numPr>
        <w:tabs>
          <w:tab w:val="left" w:pos="580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Сім'я. Тут відбувається сприймання агресивної моделі поведінки та її закріплення.</w:t>
      </w:r>
    </w:p>
    <w:p w:rsidR="00F9336D" w:rsidRPr="00F9336D" w:rsidRDefault="00F9336D" w:rsidP="00F9336D">
      <w:pPr>
        <w:pStyle w:val="af"/>
        <w:numPr>
          <w:ilvl w:val="1"/>
          <w:numId w:val="8"/>
        </w:numPr>
        <w:tabs>
          <w:tab w:val="left" w:pos="585"/>
        </w:tabs>
        <w:suppressAutoHyphens w:val="0"/>
        <w:autoSpaceDE/>
        <w:autoSpaceDN/>
        <w:adjustRightInd/>
        <w:spacing w:after="0" w:line="240" w:lineRule="auto"/>
        <w:ind w:firstLine="142"/>
        <w:jc w:val="both"/>
        <w:rPr>
          <w:lang w:val="uk-UA"/>
        </w:rPr>
      </w:pPr>
      <w:r w:rsidRPr="00F9336D">
        <w:rPr>
          <w:lang w:val="uk-UA" w:eastAsia="uk-UA"/>
        </w:rPr>
        <w:t>Спілкування з однолітками. Тут найчастіше виявляється агресивна модель поведінки, оскільки в іграх «без пра</w:t>
      </w:r>
      <w:r w:rsidRPr="00F9336D">
        <w:rPr>
          <w:lang w:val="uk-UA" w:eastAsia="uk-UA"/>
        </w:rPr>
        <w:softHyphen/>
        <w:t>вил» застосовується єдине правило: «я сильніший — ме</w:t>
      </w:r>
      <w:r w:rsidRPr="00F9336D">
        <w:rPr>
          <w:lang w:val="uk-UA" w:eastAsia="uk-UA"/>
        </w:rPr>
        <w:softHyphen/>
        <w:t>ні все можна».</w:t>
      </w:r>
    </w:p>
    <w:p w:rsidR="00F9336D" w:rsidRPr="00F9336D" w:rsidRDefault="00F9336D" w:rsidP="00F9336D">
      <w:pPr>
        <w:pStyle w:val="af"/>
        <w:numPr>
          <w:ilvl w:val="1"/>
          <w:numId w:val="8"/>
        </w:numPr>
        <w:tabs>
          <w:tab w:val="left" w:pos="590"/>
        </w:tabs>
        <w:suppressAutoHyphens w:val="0"/>
        <w:autoSpaceDE/>
        <w:autoSpaceDN/>
        <w:adjustRightInd/>
        <w:spacing w:after="0"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Символічні приклади. Сьогодні телебачення пропонує велику кількість негативної інформації, зокрема в ху</w:t>
      </w:r>
      <w:r w:rsidRPr="00F9336D">
        <w:rPr>
          <w:lang w:val="uk-UA" w:eastAsia="uk-UA"/>
        </w:rPr>
        <w:softHyphen/>
        <w:t>дожніх фільмах ми бачимо багато прикладів агресії. Якщо ви стикнулись з агресією з боку однолітка, то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пам'ятайте, що відповідати агресією на агресію — це хибний шлях, який не призведе до конструктивного подолання про</w:t>
      </w:r>
      <w:r w:rsidRPr="00F9336D">
        <w:rPr>
          <w:lang w:val="uk-UA" w:eastAsia="uk-UA"/>
        </w:rPr>
        <w:softHyphen/>
        <w:t>блемної ситуації. Щоб краще зрозуміти таку людину, необхід</w:t>
      </w:r>
      <w:r w:rsidRPr="00F9336D">
        <w:rPr>
          <w:lang w:val="uk-UA" w:eastAsia="uk-UA"/>
        </w:rPr>
        <w:softHyphen/>
        <w:t>но спробувати зрозуміти її внутрішній стан. Варто знати, що підлітки з агресивною моделлю поведінки погано володіють своїми почуттями, окрім гніву. Вони сприймають навколиш</w:t>
      </w:r>
      <w:r w:rsidRPr="00F9336D">
        <w:rPr>
          <w:lang w:val="uk-UA" w:eastAsia="uk-UA"/>
        </w:rPr>
        <w:softHyphen/>
        <w:t>ній світ як ворожий, не завжди розуміють, що їх поведінка агресивна, мають високий рівень тривожності, неадекватну самооцінку, відчувають себе відкинутими суспільством.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Якщо є можливість, то спробуйте спокійно поговорити з «агресором», з'ясуйте причини такої поведінки. Але якщо ви бачите, що людина не налаштована на діалог, вияви агре</w:t>
      </w:r>
      <w:r w:rsidRPr="00F9336D">
        <w:rPr>
          <w:lang w:val="uk-UA" w:eastAsia="uk-UA"/>
        </w:rPr>
        <w:softHyphen/>
        <w:t>сії наростають, то найкраще в такому випадку спробувати уникнути спілкування, хоча б до моменту, коли ваш опонент заспокоїться та буде здатен до спокійної розмови.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Для того щоб уникнути виявів агресії, ретельніше оби</w:t>
      </w:r>
      <w:r w:rsidRPr="00F9336D">
        <w:rPr>
          <w:lang w:val="uk-UA" w:eastAsia="uk-UA"/>
        </w:rPr>
        <w:softHyphen/>
        <w:t>райте коло друзів, не спілкуйтесь з небезпечними та недруж</w:t>
      </w:r>
      <w:r w:rsidRPr="00F9336D">
        <w:rPr>
          <w:lang w:val="uk-UA" w:eastAsia="uk-UA"/>
        </w:rPr>
        <w:softHyphen/>
        <w:t>німи компаніями.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Якщо ви потрапили в ситуацію, коли не можете подо</w:t>
      </w:r>
      <w:r w:rsidRPr="00F9336D">
        <w:rPr>
          <w:lang w:val="uk-UA" w:eastAsia="uk-UA"/>
        </w:rPr>
        <w:softHyphen/>
        <w:t>лати виявів агресії з боку інших підлітків самотужки, коли вас принижують, не поважають вашого відчуття гідності, по</w:t>
      </w:r>
      <w:r w:rsidRPr="00F9336D">
        <w:rPr>
          <w:lang w:val="uk-UA" w:eastAsia="uk-UA"/>
        </w:rPr>
        <w:softHyphen/>
        <w:t>рушують ваші права, образники не хочуть йти на конструк</w:t>
      </w:r>
      <w:r w:rsidRPr="00F9336D">
        <w:rPr>
          <w:lang w:val="uk-UA" w:eastAsia="uk-UA"/>
        </w:rPr>
        <w:softHyphen/>
        <w:t>тивний діалог, то ви можете звернутися по допомогу до ком</w:t>
      </w:r>
      <w:r w:rsidRPr="00F9336D">
        <w:rPr>
          <w:lang w:val="uk-UA" w:eastAsia="uk-UA"/>
        </w:rPr>
        <w:softHyphen/>
        <w:t>петентних дорослих (учителів, шкільного психолога, батьків). Адже ви маєте невід'ємне право на повагу, піклування та захист.</w:t>
      </w:r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>— Згадайте основні положення Конвенції ООН про пра</w:t>
      </w:r>
      <w:r w:rsidRPr="00F9336D">
        <w:rPr>
          <w:lang w:val="uk-UA" w:eastAsia="uk-UA"/>
        </w:rPr>
        <w:softHyphen/>
        <w:t>ва дитини? На що мають право всі діти, незалежно від місця проживання, віросповідання, кольору шкіри?</w:t>
      </w:r>
    </w:p>
    <w:p w:rsidR="00F9336D" w:rsidRPr="00F9336D" w:rsidRDefault="00F9336D" w:rsidP="00F9336D">
      <w:pPr>
        <w:pStyle w:val="35"/>
        <w:widowControl w:val="0"/>
        <w:shd w:val="clear" w:color="auto" w:fill="auto"/>
        <w:tabs>
          <w:tab w:val="left" w:pos="665"/>
        </w:tabs>
        <w:spacing w:before="0" w:after="0" w:line="240" w:lineRule="auto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bookmarkStart w:id="17" w:name="bookmark44"/>
      <w:r w:rsidRPr="00F9336D">
        <w:rPr>
          <w:rFonts w:ascii="Times New Roman" w:hAnsi="Times New Roman" w:cs="Times New Roman"/>
          <w:sz w:val="24"/>
          <w:szCs w:val="24"/>
          <w:lang w:val="uk-UA" w:eastAsia="uk-UA"/>
        </w:rPr>
        <w:t>ДОМАШНЄ ЗАВДАННЯ</w:t>
      </w:r>
      <w:bookmarkEnd w:id="17"/>
    </w:p>
    <w:p w:rsidR="00F9336D" w:rsidRPr="00F9336D" w:rsidRDefault="00F9336D" w:rsidP="00F9336D">
      <w:pPr>
        <w:pStyle w:val="af"/>
        <w:spacing w:line="240" w:lineRule="auto"/>
        <w:ind w:firstLine="142"/>
        <w:rPr>
          <w:lang w:val="uk-UA"/>
        </w:rPr>
      </w:pPr>
      <w:r w:rsidRPr="00F9336D">
        <w:rPr>
          <w:lang w:val="uk-UA" w:eastAsia="uk-UA"/>
        </w:rPr>
        <w:t xml:space="preserve">§ </w:t>
      </w:r>
      <w:bookmarkStart w:id="18" w:name="_GoBack"/>
      <w:bookmarkEnd w:id="18"/>
    </w:p>
    <w:sectPr w:rsidR="00F9336D" w:rsidRPr="00F9336D" w:rsidSect="003807F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upperRoman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upperRoman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upperRoman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upperRoman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upperRoman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upperRoman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upperRoman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upperRoman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■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■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■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■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■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■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■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■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■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6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6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6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6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6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6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6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6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6"/>
      <w:numFmt w:val="upperRoman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1DBE348F"/>
    <w:multiLevelType w:val="hybridMultilevel"/>
    <w:tmpl w:val="08B2D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F7A"/>
    <w:multiLevelType w:val="hybridMultilevel"/>
    <w:tmpl w:val="56764CEC"/>
    <w:lvl w:ilvl="0" w:tplc="4BC65096">
      <w:start w:val="1"/>
      <w:numFmt w:val="bullet"/>
      <w:pStyle w:val="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2BBD8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A26F4"/>
    <w:multiLevelType w:val="hybridMultilevel"/>
    <w:tmpl w:val="BBFE6E7E"/>
    <w:lvl w:ilvl="0" w:tplc="246478F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E415A6"/>
    <w:multiLevelType w:val="hybridMultilevel"/>
    <w:tmpl w:val="8A9E3358"/>
    <w:lvl w:ilvl="0" w:tplc="97C622A0">
      <w:start w:val="1"/>
      <w:numFmt w:val="bullet"/>
      <w:pStyle w:val="deyatelnos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25"/>
    <w:rsid w:val="003807FF"/>
    <w:rsid w:val="00582C29"/>
    <w:rsid w:val="00624306"/>
    <w:rsid w:val="00852E25"/>
    <w:rsid w:val="00BF7AA8"/>
    <w:rsid w:val="00F9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2720"/>
  <w15:chartTrackingRefBased/>
  <w15:docId w15:val="{7EB49C25-B229-44B7-91DF-EB3469D2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24306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урок"/>
    <w:basedOn w:val="a0"/>
    <w:uiPriority w:val="99"/>
    <w:semiHidden/>
    <w:rsid w:val="00624306"/>
    <w:pPr>
      <w:suppressAutoHyphens w:val="0"/>
      <w:spacing w:before="240" w:after="120" w:line="360" w:lineRule="auto"/>
      <w:jc w:val="center"/>
    </w:pPr>
    <w:rPr>
      <w:rFonts w:cs="Myriad Pro"/>
      <w:b/>
      <w:bCs/>
      <w:sz w:val="32"/>
      <w:szCs w:val="32"/>
      <w:lang w:val="uk-UA"/>
    </w:rPr>
  </w:style>
  <w:style w:type="paragraph" w:customStyle="1" w:styleId="a5">
    <w:name w:val="текст"/>
    <w:basedOn w:val="a0"/>
    <w:uiPriority w:val="99"/>
    <w:semiHidden/>
    <w:rsid w:val="00624306"/>
    <w:pPr>
      <w:suppressAutoHyphens w:val="0"/>
      <w:spacing w:line="360" w:lineRule="auto"/>
      <w:ind w:firstLine="720"/>
      <w:jc w:val="both"/>
    </w:pPr>
    <w:rPr>
      <w:rFonts w:cs="Minion Pro"/>
      <w:szCs w:val="22"/>
      <w:lang w:val="uk-UA"/>
    </w:rPr>
  </w:style>
  <w:style w:type="paragraph" w:customStyle="1" w:styleId="a6">
    <w:name w:val="мета"/>
    <w:basedOn w:val="a4"/>
    <w:uiPriority w:val="99"/>
    <w:semiHidden/>
    <w:rsid w:val="00624306"/>
    <w:pPr>
      <w:spacing w:before="113"/>
      <w:ind w:left="737" w:hanging="560"/>
      <w:jc w:val="both"/>
    </w:pPr>
    <w:rPr>
      <w:b w:val="0"/>
      <w:bCs w:val="0"/>
      <w:i/>
      <w:iCs/>
      <w:sz w:val="22"/>
      <w:szCs w:val="22"/>
    </w:rPr>
  </w:style>
  <w:style w:type="paragraph" w:customStyle="1" w:styleId="a7">
    <w:name w:val="мета стр"/>
    <w:basedOn w:val="a4"/>
    <w:uiPriority w:val="99"/>
    <w:semiHidden/>
    <w:rsid w:val="00624306"/>
    <w:pPr>
      <w:tabs>
        <w:tab w:val="right" w:leader="underscore" w:pos="9900"/>
      </w:tabs>
      <w:spacing w:before="113"/>
      <w:ind w:left="142"/>
      <w:jc w:val="left"/>
    </w:pPr>
    <w:rPr>
      <w:i/>
      <w:sz w:val="22"/>
      <w:szCs w:val="22"/>
    </w:rPr>
  </w:style>
  <w:style w:type="paragraph" w:customStyle="1" w:styleId="a">
    <w:name w:val="Єтап"/>
    <w:basedOn w:val="a6"/>
    <w:uiPriority w:val="99"/>
    <w:semiHidden/>
    <w:rsid w:val="00624306"/>
    <w:pPr>
      <w:numPr>
        <w:numId w:val="1"/>
      </w:numPr>
      <w:tabs>
        <w:tab w:val="left" w:pos="240"/>
        <w:tab w:val="left" w:pos="500"/>
      </w:tabs>
      <w:spacing w:before="240"/>
      <w:ind w:left="992" w:hanging="567"/>
    </w:pPr>
    <w:rPr>
      <w:b/>
      <w:bCs/>
      <w:i w:val="0"/>
      <w:iCs w:val="0"/>
      <w:sz w:val="28"/>
      <w:szCs w:val="28"/>
    </w:rPr>
  </w:style>
  <w:style w:type="paragraph" w:customStyle="1" w:styleId="a8">
    <w:name w:val="Єтап подпункт"/>
    <w:basedOn w:val="a"/>
    <w:uiPriority w:val="99"/>
    <w:semiHidden/>
    <w:rsid w:val="00624306"/>
    <w:pPr>
      <w:numPr>
        <w:numId w:val="0"/>
      </w:numPr>
      <w:ind w:left="1276" w:hanging="567"/>
    </w:pPr>
    <w:rPr>
      <w:b w:val="0"/>
      <w:sz w:val="26"/>
    </w:rPr>
  </w:style>
  <w:style w:type="paragraph" w:customStyle="1" w:styleId="a9">
    <w:name w:val="текст список"/>
    <w:basedOn w:val="a0"/>
    <w:uiPriority w:val="99"/>
    <w:semiHidden/>
    <w:rsid w:val="00624306"/>
    <w:pPr>
      <w:suppressAutoHyphens w:val="0"/>
      <w:spacing w:line="360" w:lineRule="auto"/>
      <w:ind w:left="700" w:hanging="361"/>
    </w:pPr>
    <w:rPr>
      <w:rFonts w:cs="Minion Pro"/>
      <w:szCs w:val="22"/>
      <w:lang w:val="uk-UA"/>
    </w:rPr>
  </w:style>
  <w:style w:type="paragraph" w:customStyle="1" w:styleId="8">
    <w:name w:val="текст 8"/>
    <w:basedOn w:val="a0"/>
    <w:uiPriority w:val="99"/>
    <w:semiHidden/>
    <w:rsid w:val="00624306"/>
    <w:pPr>
      <w:suppressAutoHyphens w:val="0"/>
      <w:spacing w:line="360" w:lineRule="auto"/>
      <w:ind w:left="709"/>
      <w:jc w:val="both"/>
    </w:pPr>
    <w:rPr>
      <w:rFonts w:cs="Minion Pro"/>
      <w:szCs w:val="22"/>
      <w:lang w:val="uk-UA"/>
    </w:rPr>
  </w:style>
  <w:style w:type="paragraph" w:customStyle="1" w:styleId="2">
    <w:name w:val="текст список  2 ур"/>
    <w:basedOn w:val="a0"/>
    <w:uiPriority w:val="99"/>
    <w:semiHidden/>
    <w:rsid w:val="00624306"/>
    <w:pPr>
      <w:tabs>
        <w:tab w:val="left" w:pos="2320"/>
        <w:tab w:val="left" w:pos="2520"/>
      </w:tabs>
      <w:suppressAutoHyphens w:val="0"/>
      <w:spacing w:line="360" w:lineRule="auto"/>
      <w:ind w:left="993" w:hanging="310"/>
    </w:pPr>
    <w:rPr>
      <w:rFonts w:cs="Minion Pro"/>
      <w:szCs w:val="22"/>
      <w:lang w:val="uk-UA"/>
    </w:rPr>
  </w:style>
  <w:style w:type="character" w:customStyle="1" w:styleId="13">
    <w:name w:val="13 кг Знак"/>
    <w:basedOn w:val="a1"/>
    <w:link w:val="130"/>
    <w:semiHidden/>
    <w:locked/>
    <w:rsid w:val="00624306"/>
    <w:rPr>
      <w:rFonts w:ascii="SimSun" w:eastAsia="SimSun" w:hAnsi="SimSun"/>
      <w:b/>
      <w:sz w:val="26"/>
      <w:szCs w:val="26"/>
      <w:lang w:val="uk-UA" w:eastAsia="zh-CN"/>
    </w:rPr>
  </w:style>
  <w:style w:type="paragraph" w:customStyle="1" w:styleId="130">
    <w:name w:val="13 кг"/>
    <w:basedOn w:val="a0"/>
    <w:link w:val="13"/>
    <w:semiHidden/>
    <w:rsid w:val="00624306"/>
    <w:pPr>
      <w:widowControl/>
      <w:suppressAutoHyphens w:val="0"/>
      <w:autoSpaceDE/>
      <w:adjustRightInd/>
      <w:spacing w:before="240" w:after="120" w:line="360" w:lineRule="auto"/>
      <w:ind w:left="595" w:hanging="357"/>
    </w:pPr>
    <w:rPr>
      <w:rFonts w:ascii="SimSun" w:eastAsia="SimSun" w:hAnsi="SimSun" w:cstheme="minorBidi"/>
      <w:b/>
      <w:color w:val="auto"/>
      <w:sz w:val="26"/>
      <w:szCs w:val="26"/>
      <w:lang w:val="uk-UA" w:eastAsia="zh-CN"/>
    </w:rPr>
  </w:style>
  <w:style w:type="character" w:customStyle="1" w:styleId="aa">
    <w:name w:val="Основной мой Знак Знак Знак"/>
    <w:basedOn w:val="a1"/>
    <w:link w:val="ab"/>
    <w:semiHidden/>
    <w:locked/>
    <w:rsid w:val="00624306"/>
    <w:rPr>
      <w:rFonts w:ascii="SimSun" w:eastAsia="SimSun" w:hAnsi="SimSun"/>
      <w:sz w:val="24"/>
      <w:lang w:eastAsia="zh-CN"/>
    </w:rPr>
  </w:style>
  <w:style w:type="paragraph" w:customStyle="1" w:styleId="ab">
    <w:name w:val="Основной мой Знак Знак"/>
    <w:basedOn w:val="ac"/>
    <w:link w:val="aa"/>
    <w:semiHidden/>
    <w:rsid w:val="00624306"/>
    <w:pPr>
      <w:widowControl/>
      <w:suppressAutoHyphens w:val="0"/>
      <w:autoSpaceDE/>
      <w:adjustRightInd/>
      <w:spacing w:after="0" w:line="360" w:lineRule="auto"/>
      <w:ind w:left="0" w:firstLine="340"/>
      <w:jc w:val="both"/>
    </w:pPr>
    <w:rPr>
      <w:rFonts w:ascii="SimSun" w:eastAsia="SimSun" w:hAnsi="SimSun" w:cstheme="minorBidi"/>
      <w:color w:val="auto"/>
      <w:szCs w:val="22"/>
      <w:lang w:eastAsia="zh-CN"/>
    </w:rPr>
  </w:style>
  <w:style w:type="paragraph" w:customStyle="1" w:styleId="deyatelnost">
    <w:name w:val="deyatelnost"/>
    <w:basedOn w:val="20"/>
    <w:uiPriority w:val="99"/>
    <w:semiHidden/>
    <w:rsid w:val="00624306"/>
    <w:pPr>
      <w:widowControl/>
      <w:numPr>
        <w:numId w:val="2"/>
      </w:numPr>
      <w:tabs>
        <w:tab w:val="clear" w:pos="720"/>
        <w:tab w:val="num" w:pos="360"/>
      </w:tabs>
      <w:suppressAutoHyphens w:val="0"/>
      <w:overflowPunct w:val="0"/>
      <w:spacing w:before="120" w:line="360" w:lineRule="auto"/>
      <w:ind w:left="0" w:firstLine="0"/>
      <w:contextualSpacing w:val="0"/>
    </w:pPr>
    <w:rPr>
      <w:b/>
      <w:bCs/>
      <w:i/>
      <w:color w:val="auto"/>
      <w:lang w:val="uk-UA"/>
    </w:rPr>
  </w:style>
  <w:style w:type="character" w:customStyle="1" w:styleId="Osnovnoy">
    <w:name w:val="Osnovnoy Знак"/>
    <w:basedOn w:val="a1"/>
    <w:link w:val="Osnovnoy0"/>
    <w:semiHidden/>
    <w:locked/>
    <w:rsid w:val="00624306"/>
    <w:rPr>
      <w:bCs/>
      <w:sz w:val="24"/>
      <w:szCs w:val="24"/>
      <w:lang w:val="uk-UA"/>
    </w:rPr>
  </w:style>
  <w:style w:type="paragraph" w:customStyle="1" w:styleId="Osnovnoy0">
    <w:name w:val="Osnovnoy"/>
    <w:basedOn w:val="ad"/>
    <w:link w:val="Osnovnoy"/>
    <w:semiHidden/>
    <w:rsid w:val="00624306"/>
    <w:pPr>
      <w:widowControl/>
      <w:suppressAutoHyphens w:val="0"/>
      <w:autoSpaceDE/>
      <w:adjustRightInd/>
      <w:spacing w:line="360" w:lineRule="auto"/>
      <w:ind w:firstLine="340"/>
      <w:jc w:val="both"/>
    </w:pPr>
    <w:rPr>
      <w:rFonts w:asciiTheme="minorHAnsi" w:eastAsiaTheme="minorHAnsi" w:hAnsiTheme="minorHAnsi" w:cstheme="minorBidi"/>
      <w:bCs/>
      <w:color w:val="auto"/>
      <w:lang w:val="uk-UA" w:eastAsia="en-US"/>
    </w:rPr>
  </w:style>
  <w:style w:type="character" w:customStyle="1" w:styleId="Osn-pzh">
    <w:name w:val="Osn-pzh Знак"/>
    <w:basedOn w:val="Osnovnoy"/>
    <w:link w:val="Osn-pzh0"/>
    <w:semiHidden/>
    <w:locked/>
    <w:rsid w:val="00624306"/>
    <w:rPr>
      <w:b/>
      <w:bCs/>
      <w:sz w:val="24"/>
      <w:szCs w:val="24"/>
      <w:lang w:val="uk-UA"/>
    </w:rPr>
  </w:style>
  <w:style w:type="paragraph" w:customStyle="1" w:styleId="Osn-pzh0">
    <w:name w:val="Osn-pzh"/>
    <w:basedOn w:val="Osnovnoy0"/>
    <w:link w:val="Osn-pzh"/>
    <w:semiHidden/>
    <w:rsid w:val="00624306"/>
    <w:rPr>
      <w:b/>
    </w:rPr>
  </w:style>
  <w:style w:type="character" w:customStyle="1" w:styleId="spisok">
    <w:name w:val="spisok Знак"/>
    <w:basedOn w:val="a1"/>
    <w:link w:val="spisok0"/>
    <w:semiHidden/>
    <w:locked/>
    <w:rsid w:val="00624306"/>
    <w:rPr>
      <w:rFonts w:ascii="Calibri" w:eastAsia="Calibri" w:hAnsi="Calibri" w:cs="Calibri"/>
      <w:bCs/>
      <w:sz w:val="24"/>
      <w:szCs w:val="24"/>
      <w:lang w:val="uk-UA"/>
    </w:rPr>
  </w:style>
  <w:style w:type="paragraph" w:customStyle="1" w:styleId="spisok0">
    <w:name w:val="spisok"/>
    <w:basedOn w:val="a0"/>
    <w:link w:val="spisok"/>
    <w:semiHidden/>
    <w:rsid w:val="00624306"/>
    <w:pPr>
      <w:widowControl/>
      <w:suppressAutoHyphens w:val="0"/>
      <w:autoSpaceDE/>
      <w:adjustRightInd/>
      <w:spacing w:line="360" w:lineRule="auto"/>
      <w:ind w:left="672" w:hanging="340"/>
    </w:pPr>
    <w:rPr>
      <w:rFonts w:ascii="Calibri" w:eastAsia="Calibri" w:hAnsi="Calibri" w:cs="Calibri"/>
      <w:bCs/>
      <w:color w:val="auto"/>
      <w:lang w:val="uk-UA" w:eastAsia="en-US"/>
    </w:rPr>
  </w:style>
  <w:style w:type="character" w:customStyle="1" w:styleId="osncenter">
    <w:name w:val="osn_center Знак"/>
    <w:basedOn w:val="Osnovnoy"/>
    <w:link w:val="osncenter0"/>
    <w:semiHidden/>
    <w:locked/>
    <w:rsid w:val="00624306"/>
    <w:rPr>
      <w:bCs/>
      <w:sz w:val="24"/>
      <w:szCs w:val="24"/>
      <w:lang w:val="uk-UA"/>
    </w:rPr>
  </w:style>
  <w:style w:type="paragraph" w:customStyle="1" w:styleId="osncenter0">
    <w:name w:val="osn_center"/>
    <w:basedOn w:val="Osnovnoy0"/>
    <w:link w:val="osncenter"/>
    <w:semiHidden/>
    <w:rsid w:val="00624306"/>
    <w:pPr>
      <w:ind w:firstLine="0"/>
      <w:jc w:val="center"/>
    </w:pPr>
  </w:style>
  <w:style w:type="paragraph" w:customStyle="1" w:styleId="spisok2">
    <w:name w:val="spisok2"/>
    <w:basedOn w:val="spisok0"/>
    <w:uiPriority w:val="99"/>
    <w:semiHidden/>
    <w:rsid w:val="00624306"/>
    <w:pPr>
      <w:ind w:left="990"/>
    </w:pPr>
  </w:style>
  <w:style w:type="paragraph" w:customStyle="1" w:styleId="osnpzhcenter">
    <w:name w:val="osn pzh center"/>
    <w:basedOn w:val="Osn-pzh0"/>
    <w:uiPriority w:val="99"/>
    <w:semiHidden/>
    <w:rsid w:val="00624306"/>
    <w:pPr>
      <w:ind w:firstLine="0"/>
      <w:jc w:val="center"/>
    </w:pPr>
  </w:style>
  <w:style w:type="paragraph" w:styleId="ac">
    <w:name w:val="Body Text Indent"/>
    <w:basedOn w:val="a0"/>
    <w:link w:val="ae"/>
    <w:uiPriority w:val="99"/>
    <w:semiHidden/>
    <w:unhideWhenUsed/>
    <w:rsid w:val="00624306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c"/>
    <w:uiPriority w:val="99"/>
    <w:semiHidden/>
    <w:rsid w:val="0062430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0">
    <w:name w:val="List Bullet 2"/>
    <w:basedOn w:val="a0"/>
    <w:uiPriority w:val="99"/>
    <w:semiHidden/>
    <w:unhideWhenUsed/>
    <w:rsid w:val="00624306"/>
    <w:pPr>
      <w:tabs>
        <w:tab w:val="num" w:pos="720"/>
      </w:tabs>
      <w:ind w:left="720" w:hanging="360"/>
      <w:contextualSpacing/>
    </w:pPr>
  </w:style>
  <w:style w:type="paragraph" w:styleId="ad">
    <w:name w:val="Normal (Web)"/>
    <w:basedOn w:val="a0"/>
    <w:uiPriority w:val="99"/>
    <w:semiHidden/>
    <w:unhideWhenUsed/>
    <w:rsid w:val="00624306"/>
  </w:style>
  <w:style w:type="paragraph" w:styleId="af">
    <w:name w:val="Body Text"/>
    <w:basedOn w:val="a0"/>
    <w:link w:val="af0"/>
    <w:uiPriority w:val="99"/>
    <w:semiHidden/>
    <w:unhideWhenUsed/>
    <w:rsid w:val="00F9336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9336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Заголовок №2_"/>
    <w:basedOn w:val="a1"/>
    <w:link w:val="22"/>
    <w:rsid w:val="00F9336D"/>
    <w:rPr>
      <w:rFonts w:ascii="Trebuchet MS" w:hAnsi="Trebuchet MS" w:cs="Trebuchet MS"/>
      <w:b/>
      <w:bCs/>
      <w:shd w:val="clear" w:color="auto" w:fill="FFFFFF"/>
    </w:rPr>
  </w:style>
  <w:style w:type="character" w:customStyle="1" w:styleId="23">
    <w:name w:val="Основной текст (2)_"/>
    <w:basedOn w:val="a1"/>
    <w:link w:val="24"/>
    <w:rsid w:val="00F9336D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210pt">
    <w:name w:val="Основной текст (2) + 10 pt"/>
    <w:aliases w:val="Полужирный"/>
    <w:basedOn w:val="23"/>
    <w:rsid w:val="00F9336D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1"/>
    <w:link w:val="30"/>
    <w:rsid w:val="00F9336D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39pt">
    <w:name w:val="Основной текст (3) + 9 pt"/>
    <w:aliases w:val="Не полужирный"/>
    <w:basedOn w:val="3"/>
    <w:rsid w:val="00F9336D"/>
    <w:rPr>
      <w:rFonts w:ascii="Arial Narrow" w:hAnsi="Arial Narrow" w:cs="Arial Narrow"/>
      <w:b/>
      <w:bCs/>
      <w:w w:val="100"/>
      <w:sz w:val="18"/>
      <w:szCs w:val="18"/>
      <w:shd w:val="clear" w:color="auto" w:fill="FFFFFF"/>
    </w:rPr>
  </w:style>
  <w:style w:type="character" w:customStyle="1" w:styleId="34">
    <w:name w:val="Заголовок №3 (4)_"/>
    <w:basedOn w:val="a1"/>
    <w:link w:val="341"/>
    <w:rsid w:val="00F9336D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4">
    <w:name w:val="Заголовок №4_"/>
    <w:basedOn w:val="a1"/>
    <w:link w:val="40"/>
    <w:rsid w:val="00F9336D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12">
    <w:name w:val="Основной текст (12)_"/>
    <w:basedOn w:val="a1"/>
    <w:link w:val="120"/>
    <w:rsid w:val="00F9336D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f1">
    <w:name w:val="Основной текст + Полужирный"/>
    <w:aliases w:val="Курсив"/>
    <w:basedOn w:val="af0"/>
    <w:rsid w:val="00F9336D"/>
    <w:rPr>
      <w:rFonts w:ascii="Century Schoolbook" w:eastAsia="Times New Roman" w:hAnsi="Century Schoolbook" w:cs="Century Schoolbook"/>
      <w:b/>
      <w:bCs/>
      <w:i/>
      <w:iCs/>
      <w:color w:val="000000"/>
      <w:spacing w:val="0"/>
      <w:sz w:val="20"/>
      <w:szCs w:val="20"/>
      <w:lang w:eastAsia="ru-RU"/>
    </w:rPr>
  </w:style>
  <w:style w:type="character" w:customStyle="1" w:styleId="5">
    <w:name w:val="Основной текст (5)_"/>
    <w:basedOn w:val="a1"/>
    <w:link w:val="51"/>
    <w:rsid w:val="00F9336D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50">
    <w:name w:val="Основной текст (5)"/>
    <w:basedOn w:val="5"/>
    <w:rsid w:val="00F9336D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52">
    <w:name w:val="Основной текст (5) + Не полужирный"/>
    <w:basedOn w:val="5"/>
    <w:rsid w:val="00F9336D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44">
    <w:name w:val="Заголовок №4 (4)_"/>
    <w:basedOn w:val="a1"/>
    <w:link w:val="440"/>
    <w:rsid w:val="00F9336D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121">
    <w:name w:val="Заголовок №1 (2)_"/>
    <w:basedOn w:val="a1"/>
    <w:link w:val="1210"/>
    <w:rsid w:val="00F9336D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122">
    <w:name w:val="Заголовок №1 (2)"/>
    <w:basedOn w:val="121"/>
    <w:rsid w:val="00F9336D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paragraph" w:customStyle="1" w:styleId="22">
    <w:name w:val="Заголовок №2"/>
    <w:basedOn w:val="a0"/>
    <w:link w:val="21"/>
    <w:rsid w:val="00F9336D"/>
    <w:pPr>
      <w:widowControl/>
      <w:shd w:val="clear" w:color="auto" w:fill="FFFFFF"/>
      <w:suppressAutoHyphens w:val="0"/>
      <w:autoSpaceDE/>
      <w:autoSpaceDN/>
      <w:adjustRightInd/>
      <w:spacing w:before="240" w:line="326" w:lineRule="exact"/>
      <w:outlineLvl w:val="1"/>
    </w:pPr>
    <w:rPr>
      <w:rFonts w:ascii="Trebuchet MS" w:eastAsiaTheme="minorHAnsi" w:hAnsi="Trebuchet MS" w:cs="Trebuchet MS"/>
      <w:b/>
      <w:bCs/>
      <w:color w:val="auto"/>
      <w:sz w:val="22"/>
      <w:szCs w:val="22"/>
      <w:lang w:eastAsia="en-US"/>
    </w:rPr>
  </w:style>
  <w:style w:type="paragraph" w:customStyle="1" w:styleId="24">
    <w:name w:val="Основной текст (2)"/>
    <w:basedOn w:val="a0"/>
    <w:link w:val="23"/>
    <w:rsid w:val="00F9336D"/>
    <w:pPr>
      <w:widowControl/>
      <w:shd w:val="clear" w:color="auto" w:fill="FFFFFF"/>
      <w:suppressAutoHyphens w:val="0"/>
      <w:autoSpaceDE/>
      <w:autoSpaceDN/>
      <w:adjustRightInd/>
      <w:spacing w:line="274" w:lineRule="exact"/>
      <w:ind w:hanging="640"/>
      <w:jc w:val="both"/>
    </w:pPr>
    <w:rPr>
      <w:rFonts w:ascii="Arial Narrow" w:eastAsiaTheme="minorHAnsi" w:hAnsi="Arial Narrow" w:cs="Arial Narrow"/>
      <w:color w:val="auto"/>
      <w:sz w:val="18"/>
      <w:szCs w:val="18"/>
      <w:lang w:eastAsia="en-US"/>
    </w:rPr>
  </w:style>
  <w:style w:type="paragraph" w:customStyle="1" w:styleId="30">
    <w:name w:val="Основной текст (3)"/>
    <w:basedOn w:val="a0"/>
    <w:link w:val="3"/>
    <w:rsid w:val="00F9336D"/>
    <w:pPr>
      <w:widowControl/>
      <w:shd w:val="clear" w:color="auto" w:fill="FFFFFF"/>
      <w:suppressAutoHyphens w:val="0"/>
      <w:autoSpaceDE/>
      <w:autoSpaceDN/>
      <w:adjustRightInd/>
      <w:spacing w:line="274" w:lineRule="exact"/>
      <w:ind w:hanging="420"/>
    </w:pPr>
    <w:rPr>
      <w:rFonts w:ascii="Arial Narrow" w:eastAsiaTheme="minorHAnsi" w:hAnsi="Arial Narrow" w:cs="Arial Narrow"/>
      <w:b/>
      <w:bCs/>
      <w:color w:val="auto"/>
      <w:sz w:val="20"/>
      <w:szCs w:val="20"/>
      <w:lang w:eastAsia="en-US"/>
    </w:rPr>
  </w:style>
  <w:style w:type="paragraph" w:customStyle="1" w:styleId="341">
    <w:name w:val="Заголовок №3 (4)1"/>
    <w:basedOn w:val="a0"/>
    <w:link w:val="34"/>
    <w:rsid w:val="00F9336D"/>
    <w:pPr>
      <w:widowControl/>
      <w:shd w:val="clear" w:color="auto" w:fill="FFFFFF"/>
      <w:suppressAutoHyphens w:val="0"/>
      <w:autoSpaceDE/>
      <w:autoSpaceDN/>
      <w:adjustRightInd/>
      <w:spacing w:before="240" w:line="509" w:lineRule="exact"/>
      <w:ind w:hanging="640"/>
      <w:jc w:val="both"/>
      <w:outlineLvl w:val="2"/>
    </w:pPr>
    <w:rPr>
      <w:rFonts w:ascii="Arial Narrow" w:eastAsiaTheme="minorHAnsi" w:hAnsi="Arial Narrow" w:cs="Arial Narrow"/>
      <w:b/>
      <w:bCs/>
      <w:color w:val="auto"/>
      <w:sz w:val="20"/>
      <w:szCs w:val="20"/>
      <w:lang w:eastAsia="en-US"/>
    </w:rPr>
  </w:style>
  <w:style w:type="paragraph" w:customStyle="1" w:styleId="40">
    <w:name w:val="Заголовок №4"/>
    <w:basedOn w:val="a0"/>
    <w:link w:val="4"/>
    <w:rsid w:val="00F9336D"/>
    <w:pPr>
      <w:widowControl/>
      <w:shd w:val="clear" w:color="auto" w:fill="FFFFFF"/>
      <w:suppressAutoHyphens w:val="0"/>
      <w:autoSpaceDE/>
      <w:autoSpaceDN/>
      <w:adjustRightInd/>
      <w:spacing w:line="509" w:lineRule="exact"/>
      <w:ind w:hanging="420"/>
      <w:jc w:val="both"/>
      <w:outlineLvl w:val="3"/>
    </w:pPr>
    <w:rPr>
      <w:rFonts w:ascii="Arial Narrow" w:eastAsiaTheme="minorHAnsi" w:hAnsi="Arial Narrow" w:cs="Arial Narrow"/>
      <w:b/>
      <w:bCs/>
      <w:color w:val="auto"/>
      <w:sz w:val="20"/>
      <w:szCs w:val="20"/>
      <w:lang w:eastAsia="en-US"/>
    </w:rPr>
  </w:style>
  <w:style w:type="paragraph" w:customStyle="1" w:styleId="120">
    <w:name w:val="Основной текст (12)"/>
    <w:basedOn w:val="a0"/>
    <w:link w:val="12"/>
    <w:rsid w:val="00F9336D"/>
    <w:pPr>
      <w:widowControl/>
      <w:shd w:val="clear" w:color="auto" w:fill="FFFFFF"/>
      <w:suppressAutoHyphens w:val="0"/>
      <w:autoSpaceDE/>
      <w:autoSpaceDN/>
      <w:adjustRightInd/>
      <w:spacing w:after="240" w:line="240" w:lineRule="atLeast"/>
      <w:jc w:val="both"/>
    </w:pPr>
    <w:rPr>
      <w:rFonts w:ascii="Arial Narrow" w:eastAsiaTheme="minorHAnsi" w:hAnsi="Arial Narrow" w:cs="Arial Narrow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0"/>
    <w:link w:val="5"/>
    <w:rsid w:val="00F9336D"/>
    <w:pPr>
      <w:widowControl/>
      <w:shd w:val="clear" w:color="auto" w:fill="FFFFFF"/>
      <w:suppressAutoHyphens w:val="0"/>
      <w:autoSpaceDE/>
      <w:autoSpaceDN/>
      <w:adjustRightInd/>
      <w:spacing w:after="120" w:line="240" w:lineRule="atLeast"/>
      <w:ind w:firstLine="560"/>
      <w:jc w:val="both"/>
    </w:pPr>
    <w:rPr>
      <w:rFonts w:ascii="Century Schoolbook" w:eastAsiaTheme="minorHAnsi" w:hAnsi="Century Schoolbook" w:cs="Century Schoolbook"/>
      <w:b/>
      <w:bCs/>
      <w:color w:val="auto"/>
      <w:sz w:val="20"/>
      <w:szCs w:val="20"/>
      <w:lang w:eastAsia="en-US"/>
    </w:rPr>
  </w:style>
  <w:style w:type="paragraph" w:customStyle="1" w:styleId="440">
    <w:name w:val="Заголовок №4 (4)"/>
    <w:basedOn w:val="a0"/>
    <w:link w:val="44"/>
    <w:rsid w:val="00F9336D"/>
    <w:pPr>
      <w:widowControl/>
      <w:shd w:val="clear" w:color="auto" w:fill="FFFFFF"/>
      <w:suppressAutoHyphens w:val="0"/>
      <w:autoSpaceDE/>
      <w:autoSpaceDN/>
      <w:adjustRightInd/>
      <w:spacing w:before="120" w:after="180" w:line="240" w:lineRule="atLeast"/>
      <w:ind w:firstLine="580"/>
      <w:jc w:val="both"/>
      <w:outlineLvl w:val="3"/>
    </w:pPr>
    <w:rPr>
      <w:rFonts w:ascii="Arial Narrow" w:eastAsiaTheme="minorHAnsi" w:hAnsi="Arial Narrow" w:cs="Arial Narrow"/>
      <w:color w:val="auto"/>
      <w:sz w:val="19"/>
      <w:szCs w:val="19"/>
      <w:lang w:eastAsia="en-US"/>
    </w:rPr>
  </w:style>
  <w:style w:type="paragraph" w:customStyle="1" w:styleId="1210">
    <w:name w:val="Заголовок №1 (2)1"/>
    <w:basedOn w:val="a0"/>
    <w:link w:val="121"/>
    <w:rsid w:val="00F9336D"/>
    <w:pPr>
      <w:widowControl/>
      <w:shd w:val="clear" w:color="auto" w:fill="FFFFFF"/>
      <w:suppressAutoHyphens w:val="0"/>
      <w:autoSpaceDE/>
      <w:autoSpaceDN/>
      <w:adjustRightInd/>
      <w:spacing w:before="120" w:after="120" w:line="240" w:lineRule="atLeast"/>
      <w:outlineLvl w:val="0"/>
    </w:pPr>
    <w:rPr>
      <w:rFonts w:ascii="Arial Narrow" w:eastAsiaTheme="minorHAnsi" w:hAnsi="Arial Narrow" w:cs="Arial Narrow"/>
      <w:b/>
      <w:bCs/>
      <w:color w:val="auto"/>
      <w:sz w:val="20"/>
      <w:szCs w:val="20"/>
      <w:lang w:eastAsia="en-US"/>
    </w:rPr>
  </w:style>
  <w:style w:type="character" w:customStyle="1" w:styleId="1">
    <w:name w:val="Заголовок №1_"/>
    <w:basedOn w:val="a1"/>
    <w:link w:val="10"/>
    <w:rsid w:val="00F9336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32">
    <w:name w:val="Заголовок №3 (2)_"/>
    <w:basedOn w:val="a1"/>
    <w:link w:val="320"/>
    <w:rsid w:val="00F9336D"/>
    <w:rPr>
      <w:rFonts w:ascii="Century Schoolbook" w:hAnsi="Century Schoolbook" w:cs="Century Schoolbook"/>
      <w:sz w:val="20"/>
      <w:szCs w:val="20"/>
      <w:shd w:val="clear" w:color="auto" w:fill="FFFFFF"/>
    </w:rPr>
  </w:style>
  <w:style w:type="character" w:customStyle="1" w:styleId="42">
    <w:name w:val="Заголовок №4 (2)_"/>
    <w:basedOn w:val="a1"/>
    <w:link w:val="420"/>
    <w:rsid w:val="00F9336D"/>
    <w:rPr>
      <w:rFonts w:ascii="Century Schoolbook" w:hAnsi="Century Schoolbook" w:cs="Century Schoolbook"/>
      <w:b/>
      <w:bCs/>
      <w:sz w:val="18"/>
      <w:szCs w:val="18"/>
      <w:shd w:val="clear" w:color="auto" w:fill="FFFFFF"/>
    </w:rPr>
  </w:style>
  <w:style w:type="character" w:customStyle="1" w:styleId="ArialNarrow">
    <w:name w:val="Основной текст + Arial Narrow"/>
    <w:aliases w:val="Полужирный4"/>
    <w:basedOn w:val="af0"/>
    <w:rsid w:val="00F9336D"/>
    <w:rPr>
      <w:rFonts w:ascii="Arial Narrow" w:eastAsia="Times New Roman" w:hAnsi="Arial Narrow" w:cs="Arial Narrow"/>
      <w:b/>
      <w:bCs/>
      <w:color w:val="000000"/>
      <w:spacing w:val="0"/>
      <w:sz w:val="20"/>
      <w:szCs w:val="20"/>
      <w:lang w:eastAsia="ru-RU"/>
    </w:rPr>
  </w:style>
  <w:style w:type="character" w:customStyle="1" w:styleId="43">
    <w:name w:val="Заголовок №4 (3)_"/>
    <w:basedOn w:val="a1"/>
    <w:link w:val="430"/>
    <w:rsid w:val="00F9336D"/>
    <w:rPr>
      <w:rFonts w:ascii="Century Schoolbook" w:hAnsi="Century Schoolbook" w:cs="Century Schoolbook"/>
      <w:sz w:val="20"/>
      <w:szCs w:val="20"/>
      <w:shd w:val="clear" w:color="auto" w:fill="FFFFFF"/>
    </w:rPr>
  </w:style>
  <w:style w:type="character" w:customStyle="1" w:styleId="6">
    <w:name w:val="Основной текст + Полужирный6"/>
    <w:aliases w:val="Курсив6"/>
    <w:basedOn w:val="af0"/>
    <w:rsid w:val="00F9336D"/>
    <w:rPr>
      <w:rFonts w:ascii="Century Schoolbook" w:eastAsia="Times New Roman" w:hAnsi="Century Schoolbook" w:cs="Century Schoolbook"/>
      <w:b/>
      <w:bCs/>
      <w:i/>
      <w:iCs/>
      <w:color w:val="000000"/>
      <w:spacing w:val="0"/>
      <w:sz w:val="20"/>
      <w:szCs w:val="20"/>
      <w:lang w:eastAsia="ru-RU"/>
    </w:rPr>
  </w:style>
  <w:style w:type="character" w:customStyle="1" w:styleId="53">
    <w:name w:val="Основной текст + Полужирный5"/>
    <w:aliases w:val="Курсив5"/>
    <w:basedOn w:val="af0"/>
    <w:rsid w:val="00F9336D"/>
    <w:rPr>
      <w:rFonts w:ascii="Century Schoolbook" w:eastAsia="Times New Roman" w:hAnsi="Century Schoolbook" w:cs="Century Schoolbook"/>
      <w:b/>
      <w:bCs/>
      <w:i/>
      <w:iCs/>
      <w:color w:val="000000"/>
      <w:spacing w:val="0"/>
      <w:sz w:val="20"/>
      <w:szCs w:val="20"/>
      <w:lang w:val="en-US" w:eastAsia="en-US"/>
    </w:rPr>
  </w:style>
  <w:style w:type="character" w:customStyle="1" w:styleId="41">
    <w:name w:val="Основной текст + Полужирный4"/>
    <w:aliases w:val="Курсив4"/>
    <w:basedOn w:val="af0"/>
    <w:rsid w:val="00F9336D"/>
    <w:rPr>
      <w:rFonts w:ascii="Century Schoolbook" w:eastAsia="Times New Roman" w:hAnsi="Century Schoolbook" w:cs="Century Schoolbook"/>
      <w:b/>
      <w:bCs/>
      <w:i/>
      <w:iCs/>
      <w:color w:val="000000"/>
      <w:spacing w:val="0"/>
      <w:sz w:val="20"/>
      <w:szCs w:val="20"/>
      <w:lang w:eastAsia="ru-RU"/>
    </w:rPr>
  </w:style>
  <w:style w:type="character" w:customStyle="1" w:styleId="45">
    <w:name w:val="Основной текст (4)_"/>
    <w:basedOn w:val="a1"/>
    <w:link w:val="46"/>
    <w:rsid w:val="00F9336D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80">
    <w:name w:val="Основной текст + 8"/>
    <w:aliases w:val="5 pt,Полужирный3,Малые прописные"/>
    <w:basedOn w:val="af0"/>
    <w:rsid w:val="00F9336D"/>
    <w:rPr>
      <w:rFonts w:ascii="Century Schoolbook" w:eastAsia="Times New Roman" w:hAnsi="Century Schoolbook" w:cs="Century Schoolbook"/>
      <w:b/>
      <w:bCs/>
      <w:smallCaps/>
      <w:color w:val="000000"/>
      <w:spacing w:val="0"/>
      <w:sz w:val="17"/>
      <w:szCs w:val="17"/>
      <w:lang w:eastAsia="ru-RU"/>
    </w:rPr>
  </w:style>
  <w:style w:type="character" w:customStyle="1" w:styleId="31">
    <w:name w:val="Основной текст + Полужирный3"/>
    <w:aliases w:val="Курсив3"/>
    <w:basedOn w:val="af0"/>
    <w:rsid w:val="00F9336D"/>
    <w:rPr>
      <w:rFonts w:ascii="Century Schoolbook" w:eastAsia="Times New Roman" w:hAnsi="Century Schoolbook" w:cs="Century Schoolbook"/>
      <w:b/>
      <w:bCs/>
      <w:i/>
      <w:iCs/>
      <w:color w:val="000000"/>
      <w:spacing w:val="0"/>
      <w:sz w:val="20"/>
      <w:szCs w:val="20"/>
      <w:lang w:eastAsia="ru-RU"/>
    </w:rPr>
  </w:style>
  <w:style w:type="character" w:customStyle="1" w:styleId="210pt1">
    <w:name w:val="Основной текст (2) + 10 pt1"/>
    <w:aliases w:val="Полужирный2"/>
    <w:basedOn w:val="23"/>
    <w:rsid w:val="00F9336D"/>
    <w:rPr>
      <w:rFonts w:ascii="Arial Narrow" w:hAnsi="Arial Narrow" w:cs="Arial Narrow"/>
      <w:b/>
      <w:bCs/>
      <w:spacing w:val="0"/>
      <w:w w:val="100"/>
      <w:sz w:val="20"/>
      <w:szCs w:val="20"/>
      <w:shd w:val="clear" w:color="auto" w:fill="FFFFFF"/>
    </w:rPr>
  </w:style>
  <w:style w:type="character" w:customStyle="1" w:styleId="49pt">
    <w:name w:val="Заголовок №4 + 9 pt"/>
    <w:aliases w:val="Не полужирный1"/>
    <w:basedOn w:val="4"/>
    <w:rsid w:val="00F9336D"/>
    <w:rPr>
      <w:rFonts w:ascii="Arial Narrow" w:hAnsi="Arial Narrow" w:cs="Arial Narrow"/>
      <w:b/>
      <w:bCs/>
      <w:spacing w:val="0"/>
      <w:w w:val="100"/>
      <w:sz w:val="18"/>
      <w:szCs w:val="18"/>
      <w:shd w:val="clear" w:color="auto" w:fill="FFFFFF"/>
    </w:rPr>
  </w:style>
  <w:style w:type="character" w:customStyle="1" w:styleId="25">
    <w:name w:val="Основной текст + Полужирный2"/>
    <w:aliases w:val="Курсив2"/>
    <w:basedOn w:val="af0"/>
    <w:rsid w:val="00F9336D"/>
    <w:rPr>
      <w:rFonts w:ascii="Century Schoolbook" w:eastAsia="Times New Roman" w:hAnsi="Century Schoolbook" w:cs="Century Schoolbook"/>
      <w:b/>
      <w:bCs/>
      <w:i/>
      <w:iCs/>
      <w:color w:val="000000"/>
      <w:spacing w:val="0"/>
      <w:sz w:val="20"/>
      <w:szCs w:val="20"/>
      <w:lang w:eastAsia="ru-RU"/>
    </w:rPr>
  </w:style>
  <w:style w:type="character" w:customStyle="1" w:styleId="4CenturySchoolbook1">
    <w:name w:val="Заголовок №4 + Century Schoolbook1"/>
    <w:aliases w:val="9 pt"/>
    <w:basedOn w:val="4"/>
    <w:rsid w:val="00F9336D"/>
    <w:rPr>
      <w:rFonts w:ascii="Century Schoolbook" w:hAnsi="Century Schoolbook" w:cs="Century Schoolbook"/>
      <w:b/>
      <w:bCs/>
      <w:spacing w:val="0"/>
      <w:sz w:val="18"/>
      <w:szCs w:val="18"/>
      <w:shd w:val="clear" w:color="auto" w:fill="FFFFFF"/>
    </w:rPr>
  </w:style>
  <w:style w:type="character" w:customStyle="1" w:styleId="11">
    <w:name w:val="Основной текст + Полужирный1"/>
    <w:aliases w:val="Курсив1"/>
    <w:basedOn w:val="af0"/>
    <w:rsid w:val="00F9336D"/>
    <w:rPr>
      <w:rFonts w:ascii="Century Schoolbook" w:eastAsia="Times New Roman" w:hAnsi="Century Schoolbook" w:cs="Century Schoolbook"/>
      <w:b/>
      <w:bCs/>
      <w:i/>
      <w:iCs/>
      <w:color w:val="000000"/>
      <w:spacing w:val="0"/>
      <w:sz w:val="20"/>
      <w:szCs w:val="20"/>
      <w:lang w:val="en-US" w:eastAsia="en-US"/>
    </w:rPr>
  </w:style>
  <w:style w:type="character" w:customStyle="1" w:styleId="33">
    <w:name w:val="Заголовок №3_"/>
    <w:basedOn w:val="a1"/>
    <w:link w:val="35"/>
    <w:rsid w:val="00F9336D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58">
    <w:name w:val="Основной текст (5) + 8"/>
    <w:aliases w:val="5 pt1,Малые прописные1"/>
    <w:basedOn w:val="5"/>
    <w:rsid w:val="00F9336D"/>
    <w:rPr>
      <w:rFonts w:ascii="Century Schoolbook" w:hAnsi="Century Schoolbook" w:cs="Century Schoolbook"/>
      <w:b/>
      <w:bCs/>
      <w:smallCaps/>
      <w:spacing w:val="0"/>
      <w:sz w:val="17"/>
      <w:szCs w:val="17"/>
      <w:shd w:val="clear" w:color="auto" w:fill="FFFFFF"/>
    </w:rPr>
  </w:style>
  <w:style w:type="character" w:customStyle="1" w:styleId="ArialNarrow1">
    <w:name w:val="Основной текст + Arial Narrow1"/>
    <w:aliases w:val="Полужирный1"/>
    <w:basedOn w:val="af0"/>
    <w:rsid w:val="00F9336D"/>
    <w:rPr>
      <w:rFonts w:ascii="Arial Narrow" w:eastAsia="Times New Roman" w:hAnsi="Arial Narrow" w:cs="Arial Narrow"/>
      <w:b/>
      <w:bCs/>
      <w:color w:val="000000"/>
      <w:spacing w:val="0"/>
      <w:sz w:val="20"/>
      <w:szCs w:val="20"/>
      <w:lang w:eastAsia="ru-RU"/>
    </w:rPr>
  </w:style>
  <w:style w:type="paragraph" w:customStyle="1" w:styleId="10">
    <w:name w:val="Заголовок №1"/>
    <w:basedOn w:val="a0"/>
    <w:link w:val="1"/>
    <w:rsid w:val="00F9336D"/>
    <w:pPr>
      <w:widowControl/>
      <w:shd w:val="clear" w:color="auto" w:fill="FFFFFF"/>
      <w:suppressAutoHyphens w:val="0"/>
      <w:autoSpaceDE/>
      <w:autoSpaceDN/>
      <w:adjustRightInd/>
      <w:spacing w:after="240" w:line="240" w:lineRule="atLeast"/>
      <w:outlineLvl w:val="0"/>
    </w:pPr>
    <w:rPr>
      <w:rFonts w:ascii="Arial Narrow" w:eastAsiaTheme="minorHAnsi" w:hAnsi="Arial Narrow" w:cs="Arial Narrow"/>
      <w:color w:val="auto"/>
      <w:lang w:eastAsia="en-US"/>
    </w:rPr>
  </w:style>
  <w:style w:type="paragraph" w:customStyle="1" w:styleId="320">
    <w:name w:val="Заголовок №3 (2)"/>
    <w:basedOn w:val="a0"/>
    <w:link w:val="32"/>
    <w:rsid w:val="00F9336D"/>
    <w:pPr>
      <w:widowControl/>
      <w:shd w:val="clear" w:color="auto" w:fill="FFFFFF"/>
      <w:suppressAutoHyphens w:val="0"/>
      <w:autoSpaceDE/>
      <w:autoSpaceDN/>
      <w:adjustRightInd/>
      <w:spacing w:before="240" w:after="360" w:line="240" w:lineRule="atLeast"/>
      <w:outlineLvl w:val="2"/>
    </w:pPr>
    <w:rPr>
      <w:rFonts w:ascii="Century Schoolbook" w:eastAsiaTheme="minorHAnsi" w:hAnsi="Century Schoolbook" w:cs="Century Schoolbook"/>
      <w:color w:val="auto"/>
      <w:sz w:val="20"/>
      <w:szCs w:val="20"/>
      <w:lang w:eastAsia="en-US"/>
    </w:rPr>
  </w:style>
  <w:style w:type="paragraph" w:customStyle="1" w:styleId="420">
    <w:name w:val="Заголовок №4 (2)"/>
    <w:basedOn w:val="a0"/>
    <w:link w:val="42"/>
    <w:rsid w:val="00F9336D"/>
    <w:pPr>
      <w:widowControl/>
      <w:shd w:val="clear" w:color="auto" w:fill="FFFFFF"/>
      <w:suppressAutoHyphens w:val="0"/>
      <w:autoSpaceDE/>
      <w:autoSpaceDN/>
      <w:adjustRightInd/>
      <w:spacing w:before="360" w:after="420" w:line="240" w:lineRule="atLeast"/>
      <w:jc w:val="both"/>
      <w:outlineLvl w:val="3"/>
    </w:pPr>
    <w:rPr>
      <w:rFonts w:ascii="Century Schoolbook" w:eastAsiaTheme="minorHAnsi" w:hAnsi="Century Schoolbook" w:cs="Century Schoolbook"/>
      <w:b/>
      <w:bCs/>
      <w:color w:val="auto"/>
      <w:sz w:val="18"/>
      <w:szCs w:val="18"/>
      <w:lang w:eastAsia="en-US"/>
    </w:rPr>
  </w:style>
  <w:style w:type="paragraph" w:customStyle="1" w:styleId="430">
    <w:name w:val="Заголовок №4 (3)"/>
    <w:basedOn w:val="a0"/>
    <w:link w:val="43"/>
    <w:rsid w:val="00F9336D"/>
    <w:pPr>
      <w:widowControl/>
      <w:shd w:val="clear" w:color="auto" w:fill="FFFFFF"/>
      <w:suppressAutoHyphens w:val="0"/>
      <w:autoSpaceDE/>
      <w:autoSpaceDN/>
      <w:adjustRightInd/>
      <w:spacing w:after="120" w:line="240" w:lineRule="atLeast"/>
      <w:ind w:firstLine="540"/>
      <w:jc w:val="both"/>
      <w:outlineLvl w:val="3"/>
    </w:pPr>
    <w:rPr>
      <w:rFonts w:ascii="Century Schoolbook" w:eastAsiaTheme="minorHAnsi" w:hAnsi="Century Schoolbook" w:cs="Century Schoolbook"/>
      <w:color w:val="auto"/>
      <w:sz w:val="20"/>
      <w:szCs w:val="20"/>
      <w:lang w:eastAsia="en-US"/>
    </w:rPr>
  </w:style>
  <w:style w:type="paragraph" w:customStyle="1" w:styleId="310">
    <w:name w:val="Основной текст (3)1"/>
    <w:basedOn w:val="a0"/>
    <w:rsid w:val="00F9336D"/>
    <w:pPr>
      <w:widowControl/>
      <w:shd w:val="clear" w:color="auto" w:fill="FFFFFF"/>
      <w:suppressAutoHyphens w:val="0"/>
      <w:autoSpaceDE/>
      <w:autoSpaceDN/>
      <w:adjustRightInd/>
      <w:spacing w:before="60" w:after="60" w:line="240" w:lineRule="atLeast"/>
      <w:jc w:val="both"/>
    </w:pPr>
    <w:rPr>
      <w:rFonts w:ascii="Century Schoolbook" w:eastAsia="Arial Unicode MS" w:hAnsi="Century Schoolbook" w:cs="Century Schoolbook"/>
      <w:b/>
      <w:bCs/>
      <w:color w:val="auto"/>
      <w:sz w:val="18"/>
      <w:szCs w:val="18"/>
      <w:lang w:val="uk-UA"/>
    </w:rPr>
  </w:style>
  <w:style w:type="paragraph" w:customStyle="1" w:styleId="46">
    <w:name w:val="Основной текст (4)"/>
    <w:basedOn w:val="a0"/>
    <w:link w:val="45"/>
    <w:rsid w:val="00F9336D"/>
    <w:pPr>
      <w:widowControl/>
      <w:shd w:val="clear" w:color="auto" w:fill="FFFFFF"/>
      <w:suppressAutoHyphens w:val="0"/>
      <w:autoSpaceDE/>
      <w:autoSpaceDN/>
      <w:adjustRightInd/>
      <w:spacing w:before="300" w:after="120" w:line="278" w:lineRule="exact"/>
      <w:ind w:hanging="220"/>
    </w:pPr>
    <w:rPr>
      <w:rFonts w:ascii="Arial Narrow" w:eastAsiaTheme="minorHAnsi" w:hAnsi="Arial Narrow" w:cs="Arial Narrow"/>
      <w:b/>
      <w:bCs/>
      <w:color w:val="auto"/>
      <w:sz w:val="20"/>
      <w:szCs w:val="20"/>
      <w:lang w:eastAsia="en-US"/>
    </w:rPr>
  </w:style>
  <w:style w:type="paragraph" w:customStyle="1" w:styleId="35">
    <w:name w:val="Заголовок №3"/>
    <w:basedOn w:val="a0"/>
    <w:link w:val="33"/>
    <w:rsid w:val="00F9336D"/>
    <w:pPr>
      <w:widowControl/>
      <w:shd w:val="clear" w:color="auto" w:fill="FFFFFF"/>
      <w:suppressAutoHyphens w:val="0"/>
      <w:autoSpaceDE/>
      <w:autoSpaceDN/>
      <w:adjustRightInd/>
      <w:spacing w:before="240" w:after="120" w:line="240" w:lineRule="atLeast"/>
      <w:outlineLvl w:val="2"/>
    </w:pPr>
    <w:rPr>
      <w:rFonts w:ascii="Arial Narrow" w:eastAsiaTheme="minorHAnsi" w:hAnsi="Arial Narrow" w:cs="Arial Narrow"/>
      <w:b/>
      <w:bCs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2410</Words>
  <Characters>13737</Characters>
  <Application>Microsoft Office Word</Application>
  <DocSecurity>0</DocSecurity>
  <Lines>114</Lines>
  <Paragraphs>32</Paragraphs>
  <ScaleCrop>false</ScaleCrop>
  <Company/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2020-03-16T15:14:00Z</dcterms:created>
  <dcterms:modified xsi:type="dcterms:W3CDTF">2020-03-16T15:25:00Z</dcterms:modified>
</cp:coreProperties>
</file>